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7A12F" w14:textId="77777777" w:rsidR="003F5F10" w:rsidRDefault="003F5F10"/>
    <w:p w14:paraId="22C6D3DE" w14:textId="60D278F2" w:rsidR="00981F66" w:rsidRPr="0080623A" w:rsidRDefault="009F09AA">
      <w:pPr>
        <w:rPr>
          <w:b/>
          <w:u w:val="single"/>
        </w:rPr>
      </w:pPr>
      <w:r w:rsidRPr="0080623A">
        <w:rPr>
          <w:b/>
          <w:u w:val="single"/>
        </w:rPr>
        <w:t>7M Subject Information</w:t>
      </w:r>
      <w:r w:rsidR="003042EA" w:rsidRPr="0080623A">
        <w:rPr>
          <w:b/>
          <w:u w:val="single"/>
        </w:rPr>
        <w:t xml:space="preserve"> Autumn Term 20</w:t>
      </w:r>
      <w:r w:rsidR="005B4A64" w:rsidRPr="0080623A">
        <w:rPr>
          <w:b/>
          <w:u w:val="single"/>
        </w:rPr>
        <w:t>2</w:t>
      </w:r>
      <w:r w:rsidR="00052607">
        <w:rPr>
          <w:b/>
          <w:u w:val="single"/>
        </w:rPr>
        <w:t>2</w:t>
      </w:r>
    </w:p>
    <w:tbl>
      <w:tblPr>
        <w:tblW w:w="1040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6"/>
        <w:gridCol w:w="5528"/>
        <w:gridCol w:w="3544"/>
      </w:tblGrid>
      <w:tr w:rsidR="00D855CD" w:rsidRPr="0038619A" w14:paraId="336A3372" w14:textId="77777777" w:rsidTr="0038619A">
        <w:trPr>
          <w:trHeight w:val="780"/>
        </w:trPr>
        <w:tc>
          <w:tcPr>
            <w:tcW w:w="1336" w:type="dxa"/>
          </w:tcPr>
          <w:p w14:paraId="6FE93325" w14:textId="34155BE3" w:rsidR="00AC27CF" w:rsidRPr="0038619A" w:rsidRDefault="009F09AA" w:rsidP="008F2919">
            <w:r w:rsidRPr="0038619A">
              <w:t>Subject</w:t>
            </w:r>
          </w:p>
        </w:tc>
        <w:tc>
          <w:tcPr>
            <w:tcW w:w="5528" w:type="dxa"/>
          </w:tcPr>
          <w:p w14:paraId="43EA1E32" w14:textId="77777777" w:rsidR="00AC27CF" w:rsidRPr="0038619A" w:rsidRDefault="00AC27CF">
            <w:r w:rsidRPr="0038619A">
              <w:t>Topic Areas Covered</w:t>
            </w:r>
          </w:p>
        </w:tc>
        <w:tc>
          <w:tcPr>
            <w:tcW w:w="3544" w:type="dxa"/>
          </w:tcPr>
          <w:p w14:paraId="0D0B0E54" w14:textId="77777777" w:rsidR="00AC27CF" w:rsidRPr="0038619A" w:rsidRDefault="00AC27CF">
            <w:r w:rsidRPr="0038619A">
              <w:t>Key texts/Resources Used</w:t>
            </w:r>
          </w:p>
        </w:tc>
      </w:tr>
      <w:tr w:rsidR="00D855CD" w:rsidRPr="0038619A" w14:paraId="35A8A423" w14:textId="77777777" w:rsidTr="0038619A">
        <w:trPr>
          <w:trHeight w:val="2325"/>
        </w:trPr>
        <w:tc>
          <w:tcPr>
            <w:tcW w:w="1336" w:type="dxa"/>
          </w:tcPr>
          <w:p w14:paraId="4B09FC93" w14:textId="5DF99E04" w:rsidR="00AC27CF" w:rsidRPr="0038619A" w:rsidRDefault="009F09AA">
            <w:r w:rsidRPr="0038619A">
              <w:t>Maths</w:t>
            </w:r>
          </w:p>
        </w:tc>
        <w:tc>
          <w:tcPr>
            <w:tcW w:w="5528" w:type="dxa"/>
          </w:tcPr>
          <w:tbl>
            <w:tblPr>
              <w:tblW w:w="0" w:type="auto"/>
              <w:tblCellSpacing w:w="15" w:type="dxa"/>
              <w:tblLook w:val="04A0" w:firstRow="1" w:lastRow="0" w:firstColumn="1" w:lastColumn="0" w:noHBand="0" w:noVBand="1"/>
            </w:tblPr>
            <w:tblGrid>
              <w:gridCol w:w="5231"/>
              <w:gridCol w:w="81"/>
            </w:tblGrid>
            <w:tr w:rsidR="0073686D" w14:paraId="495A03F9" w14:textId="77777777" w:rsidTr="0073686D">
              <w:trPr>
                <w:tblCellSpacing w:w="15" w:type="dxa"/>
              </w:trPr>
              <w:tc>
                <w:tcPr>
                  <w:tcW w:w="0" w:type="auto"/>
                  <w:tcMar>
                    <w:top w:w="15" w:type="dxa"/>
                    <w:left w:w="15" w:type="dxa"/>
                    <w:bottom w:w="15" w:type="dxa"/>
                    <w:right w:w="15" w:type="dxa"/>
                  </w:tcMar>
                  <w:vAlign w:val="center"/>
                  <w:hideMark/>
                </w:tcPr>
                <w:p w14:paraId="1C3E8154" w14:textId="77777777" w:rsidR="0073686D" w:rsidRDefault="0073686D" w:rsidP="0073686D">
                  <w:pPr>
                    <w:spacing w:before="100" w:beforeAutospacing="1" w:after="100" w:afterAutospacing="1" w:line="240" w:lineRule="auto"/>
                    <w:rPr>
                      <w:rFonts w:eastAsia="Times New Roman" w:cs="Times New Roman"/>
                      <w:lang w:eastAsia="en-GB"/>
                    </w:rPr>
                  </w:pPr>
                  <w:r>
                    <w:rPr>
                      <w:rFonts w:eastAsia="Times New Roman" w:cs="Times New Roman"/>
                      <w:b/>
                      <w:lang w:eastAsia="en-GB"/>
                    </w:rPr>
                    <w:t>Number and numeracy:</w:t>
                  </w:r>
                  <w:r>
                    <w:rPr>
                      <w:rFonts w:eastAsia="Times New Roman" w:cs="Times New Roman"/>
                      <w:lang w:eastAsia="en-GB"/>
                    </w:rPr>
                    <w:t xml:space="preserve"> The four operations for decimals and fractions; ratio, scale and proportion.</w:t>
                  </w:r>
                </w:p>
              </w:tc>
              <w:tc>
                <w:tcPr>
                  <w:tcW w:w="0" w:type="auto"/>
                  <w:tcMar>
                    <w:top w:w="15" w:type="dxa"/>
                    <w:left w:w="15" w:type="dxa"/>
                    <w:bottom w:w="15" w:type="dxa"/>
                    <w:right w:w="15" w:type="dxa"/>
                  </w:tcMar>
                  <w:vAlign w:val="center"/>
                  <w:hideMark/>
                </w:tcPr>
                <w:p w14:paraId="24F44078" w14:textId="77777777" w:rsidR="0073686D" w:rsidRDefault="0073686D" w:rsidP="0073686D">
                  <w:pPr>
                    <w:rPr>
                      <w:rFonts w:eastAsia="Times New Roman" w:cs="Times New Roman"/>
                      <w:lang w:eastAsia="en-GB"/>
                    </w:rPr>
                  </w:pPr>
                </w:p>
              </w:tc>
            </w:tr>
          </w:tbl>
          <w:p w14:paraId="1D575322" w14:textId="77777777" w:rsidR="0073686D" w:rsidRDefault="0073686D" w:rsidP="0073686D">
            <w:r>
              <w:rPr>
                <w:b/>
              </w:rPr>
              <w:t>Algebra:</w:t>
            </w:r>
            <w:r>
              <w:t xml:space="preserve"> Substitution, expanding brackets, factorising and simplification.</w:t>
            </w:r>
          </w:p>
          <w:p w14:paraId="3A1CF381" w14:textId="77777777" w:rsidR="0073686D" w:rsidRDefault="0073686D" w:rsidP="0073686D">
            <w:r>
              <w:rPr>
                <w:b/>
              </w:rPr>
              <w:t>Space and shape:</w:t>
            </w:r>
            <w:r>
              <w:t xml:space="preserve"> Circles: calculating the area and circumference of circles and part circles.</w:t>
            </w:r>
          </w:p>
          <w:p w14:paraId="672A6659" w14:textId="03B65F87" w:rsidR="008F2919" w:rsidRPr="00705637" w:rsidRDefault="0073686D" w:rsidP="00D1582C">
            <w:r w:rsidRPr="00D1582C">
              <w:rPr>
                <w:b/>
              </w:rPr>
              <w:t>Investigations and puzzle work.</w:t>
            </w:r>
          </w:p>
        </w:tc>
        <w:tc>
          <w:tcPr>
            <w:tcW w:w="3544" w:type="dxa"/>
          </w:tcPr>
          <w:p w14:paraId="20308EA1" w14:textId="77777777" w:rsidR="00D1582C" w:rsidRDefault="00D1582C" w:rsidP="00D1582C">
            <w:r>
              <w:t>Revision notes</w:t>
            </w:r>
          </w:p>
          <w:p w14:paraId="01DC8731" w14:textId="77777777" w:rsidR="00D1582C" w:rsidRDefault="00D1582C" w:rsidP="00D1582C">
            <w:r>
              <w:t>Past paper questions and exercises</w:t>
            </w:r>
          </w:p>
          <w:p w14:paraId="043B07F8" w14:textId="77777777" w:rsidR="00D1582C" w:rsidRDefault="00D1582C" w:rsidP="00D1582C">
            <w:r>
              <w:t>Text Book “So you really want to learn Maths – book 2” S. Alexander (ISEB)</w:t>
            </w:r>
          </w:p>
          <w:p w14:paraId="67AD6C2B" w14:textId="77777777" w:rsidR="00D1582C" w:rsidRDefault="00D1582C" w:rsidP="00D1582C">
            <w:r>
              <w:t>BBC Bite size Key Stage 3</w:t>
            </w:r>
          </w:p>
          <w:p w14:paraId="0A37501D" w14:textId="031B8B80" w:rsidR="00AC27CF" w:rsidRPr="0038619A" w:rsidRDefault="00D1582C" w:rsidP="00D1582C">
            <w:proofErr w:type="spellStart"/>
            <w:r>
              <w:t>Mymaths</w:t>
            </w:r>
            <w:proofErr w:type="spellEnd"/>
          </w:p>
        </w:tc>
      </w:tr>
      <w:tr w:rsidR="009F09AA" w:rsidRPr="0038619A" w14:paraId="60AF46CF" w14:textId="77777777" w:rsidTr="0038619A">
        <w:trPr>
          <w:trHeight w:val="2325"/>
        </w:trPr>
        <w:tc>
          <w:tcPr>
            <w:tcW w:w="1336" w:type="dxa"/>
          </w:tcPr>
          <w:p w14:paraId="2C9D2F44" w14:textId="4AC8B8EE" w:rsidR="009F09AA" w:rsidRPr="0038619A" w:rsidRDefault="009F09AA">
            <w:r w:rsidRPr="0038619A">
              <w:t>English</w:t>
            </w:r>
          </w:p>
        </w:tc>
        <w:tc>
          <w:tcPr>
            <w:tcW w:w="5528" w:type="dxa"/>
          </w:tcPr>
          <w:p w14:paraId="62A194C2" w14:textId="77777777" w:rsidR="00F2301A" w:rsidRDefault="00F2301A" w:rsidP="00F2301A">
            <w:pPr>
              <w:pStyle w:val="xmsonospacing"/>
              <w:numPr>
                <w:ilvl w:val="0"/>
                <w:numId w:val="21"/>
              </w:numPr>
              <w:spacing w:before="0" w:beforeAutospacing="0" w:after="0" w:afterAutospacing="0" w:line="231" w:lineRule="atLeast"/>
              <w:rPr>
                <w:rFonts w:ascii="Calibri" w:hAnsi="Calibri" w:cs="Calibri"/>
                <w:sz w:val="22"/>
                <w:szCs w:val="22"/>
              </w:rPr>
            </w:pPr>
            <w:r>
              <w:rPr>
                <w:rFonts w:ascii="Calibri Light" w:hAnsi="Calibri Light" w:cs="Calibri Light"/>
                <w:bdr w:val="none" w:sz="0" w:space="0" w:color="auto" w:frame="1"/>
              </w:rPr>
              <w:t>Poetry analysis</w:t>
            </w:r>
          </w:p>
          <w:p w14:paraId="6BD4D015" w14:textId="77777777" w:rsidR="00F2301A" w:rsidRDefault="00F2301A" w:rsidP="00F2301A">
            <w:pPr>
              <w:pStyle w:val="xmsonospacing"/>
              <w:numPr>
                <w:ilvl w:val="0"/>
                <w:numId w:val="21"/>
              </w:numPr>
              <w:spacing w:before="0" w:beforeAutospacing="0" w:after="0" w:afterAutospacing="0" w:line="231" w:lineRule="atLeast"/>
              <w:rPr>
                <w:rFonts w:ascii="Calibri" w:hAnsi="Calibri" w:cs="Calibri"/>
                <w:sz w:val="22"/>
                <w:szCs w:val="22"/>
              </w:rPr>
            </w:pPr>
            <w:r>
              <w:rPr>
                <w:rFonts w:ascii="Calibri Light" w:hAnsi="Calibri Light" w:cs="Calibri Light"/>
                <w:bdr w:val="none" w:sz="0" w:space="0" w:color="auto" w:frame="1"/>
              </w:rPr>
              <w:t>Non-fiction comprehension</w:t>
            </w:r>
          </w:p>
          <w:p w14:paraId="5E3FAE43" w14:textId="77777777" w:rsidR="00F2301A" w:rsidRDefault="00F2301A" w:rsidP="00F2301A">
            <w:pPr>
              <w:pStyle w:val="xmsonospacing"/>
              <w:numPr>
                <w:ilvl w:val="0"/>
                <w:numId w:val="21"/>
              </w:numPr>
              <w:spacing w:before="0" w:beforeAutospacing="0" w:after="0" w:afterAutospacing="0" w:line="231" w:lineRule="atLeast"/>
              <w:rPr>
                <w:rFonts w:ascii="Calibri" w:hAnsi="Calibri" w:cs="Calibri"/>
                <w:sz w:val="22"/>
                <w:szCs w:val="22"/>
              </w:rPr>
            </w:pPr>
            <w:r>
              <w:rPr>
                <w:rFonts w:ascii="Calibri Light" w:hAnsi="Calibri Light" w:cs="Calibri Light"/>
                <w:bdr w:val="none" w:sz="0" w:space="0" w:color="auto" w:frame="1"/>
              </w:rPr>
              <w:t>Poetry writing</w:t>
            </w:r>
          </w:p>
          <w:p w14:paraId="4C0D2B43" w14:textId="77777777" w:rsidR="00F2301A" w:rsidRDefault="00F2301A" w:rsidP="00F2301A">
            <w:pPr>
              <w:pStyle w:val="xmsonospacing"/>
              <w:numPr>
                <w:ilvl w:val="0"/>
                <w:numId w:val="21"/>
              </w:numPr>
              <w:spacing w:before="0" w:beforeAutospacing="0" w:after="0" w:afterAutospacing="0" w:line="231" w:lineRule="atLeast"/>
              <w:rPr>
                <w:rFonts w:ascii="Calibri" w:hAnsi="Calibri" w:cs="Calibri"/>
                <w:sz w:val="22"/>
                <w:szCs w:val="22"/>
              </w:rPr>
            </w:pPr>
            <w:r>
              <w:rPr>
                <w:rFonts w:ascii="Calibri Light" w:hAnsi="Calibri Light" w:cs="Calibri Light"/>
                <w:bdr w:val="none" w:sz="0" w:space="0" w:color="auto" w:frame="1"/>
              </w:rPr>
              <w:t>Discursive writing</w:t>
            </w:r>
          </w:p>
          <w:p w14:paraId="30418AE6" w14:textId="021BCEF4" w:rsidR="00F2301A" w:rsidRPr="00F2301A" w:rsidRDefault="00F2301A" w:rsidP="00F2301A">
            <w:pPr>
              <w:pStyle w:val="xmsonospacing"/>
              <w:numPr>
                <w:ilvl w:val="0"/>
                <w:numId w:val="21"/>
              </w:numPr>
              <w:spacing w:before="0" w:beforeAutospacing="0" w:after="0" w:afterAutospacing="0" w:line="231" w:lineRule="atLeast"/>
              <w:rPr>
                <w:rFonts w:ascii="Calibri" w:hAnsi="Calibri" w:cs="Calibri"/>
                <w:sz w:val="22"/>
                <w:szCs w:val="22"/>
              </w:rPr>
            </w:pPr>
            <w:r>
              <w:rPr>
                <w:rFonts w:ascii="Calibri Light" w:hAnsi="Calibri Light" w:cs="Calibri Light"/>
                <w:bdr w:val="none" w:sz="0" w:space="0" w:color="auto" w:frame="1"/>
              </w:rPr>
              <w:t>Creative writing</w:t>
            </w:r>
          </w:p>
          <w:p w14:paraId="7FDF0F06" w14:textId="27B49288" w:rsidR="00F2301A" w:rsidRDefault="00F2301A" w:rsidP="00F2301A">
            <w:pPr>
              <w:pStyle w:val="xmsonospacing"/>
              <w:numPr>
                <w:ilvl w:val="0"/>
                <w:numId w:val="21"/>
              </w:numPr>
              <w:spacing w:before="0" w:beforeAutospacing="0" w:after="0" w:afterAutospacing="0" w:line="231" w:lineRule="atLeast"/>
              <w:rPr>
                <w:rFonts w:ascii="Calibri" w:hAnsi="Calibri" w:cs="Calibri"/>
                <w:sz w:val="22"/>
                <w:szCs w:val="22"/>
              </w:rPr>
            </w:pPr>
            <w:r>
              <w:rPr>
                <w:rFonts w:ascii="Calibri" w:hAnsi="Calibri" w:cs="Calibri"/>
                <w:sz w:val="22"/>
                <w:szCs w:val="22"/>
              </w:rPr>
              <w:t>Analytical writing</w:t>
            </w:r>
          </w:p>
          <w:p w14:paraId="252B0711" w14:textId="21413F88" w:rsidR="009F09AA" w:rsidRPr="0038619A" w:rsidRDefault="009F09AA" w:rsidP="00F2301A">
            <w:pPr>
              <w:pStyle w:val="xmsonospacing"/>
              <w:spacing w:after="0" w:line="231" w:lineRule="atLeast"/>
              <w:ind w:left="360"/>
            </w:pPr>
          </w:p>
        </w:tc>
        <w:tc>
          <w:tcPr>
            <w:tcW w:w="3544" w:type="dxa"/>
          </w:tcPr>
          <w:p w14:paraId="69AA45A4" w14:textId="77777777" w:rsidR="00F2301A" w:rsidRDefault="00F2301A" w:rsidP="00F2301A">
            <w:pPr>
              <w:pStyle w:val="xmsonospacing"/>
              <w:numPr>
                <w:ilvl w:val="0"/>
                <w:numId w:val="22"/>
              </w:numPr>
              <w:spacing w:before="0" w:beforeAutospacing="0" w:after="0" w:afterAutospacing="0" w:line="231" w:lineRule="atLeast"/>
              <w:rPr>
                <w:rFonts w:ascii="Calibri" w:hAnsi="Calibri" w:cs="Calibri"/>
                <w:sz w:val="22"/>
                <w:szCs w:val="22"/>
              </w:rPr>
            </w:pPr>
            <w:r>
              <w:rPr>
                <w:rFonts w:ascii="Calibri Light" w:hAnsi="Calibri Light" w:cs="Calibri Light"/>
                <w:bdr w:val="none" w:sz="0" w:space="0" w:color="auto" w:frame="1"/>
              </w:rPr>
              <w:t>Set text - War Horse by Michael Morpurgo</w:t>
            </w:r>
          </w:p>
          <w:p w14:paraId="443E9D36" w14:textId="5566429F" w:rsidR="00F2301A" w:rsidRPr="00F2301A" w:rsidRDefault="00F2301A" w:rsidP="00F2301A">
            <w:pPr>
              <w:pStyle w:val="xmsonospacing"/>
              <w:numPr>
                <w:ilvl w:val="0"/>
                <w:numId w:val="22"/>
              </w:numPr>
              <w:spacing w:before="0" w:beforeAutospacing="0" w:after="0" w:afterAutospacing="0" w:line="231" w:lineRule="atLeast"/>
              <w:rPr>
                <w:rFonts w:ascii="Calibri" w:hAnsi="Calibri" w:cs="Calibri"/>
                <w:sz w:val="22"/>
                <w:szCs w:val="22"/>
              </w:rPr>
            </w:pPr>
            <w:r>
              <w:rPr>
                <w:rFonts w:ascii="Calibri Light" w:hAnsi="Calibri Light" w:cs="Calibri Light"/>
                <w:bdr w:val="none" w:sz="0" w:space="0" w:color="auto" w:frame="1"/>
              </w:rPr>
              <w:t>War Poetry anthologies</w:t>
            </w:r>
          </w:p>
          <w:p w14:paraId="4F16B816" w14:textId="5B4F1DE9" w:rsidR="00F2301A" w:rsidRDefault="00F2301A" w:rsidP="00F2301A">
            <w:pPr>
              <w:pStyle w:val="xmsonospacing"/>
              <w:numPr>
                <w:ilvl w:val="0"/>
                <w:numId w:val="22"/>
              </w:numPr>
              <w:spacing w:before="0" w:beforeAutospacing="0" w:after="0" w:afterAutospacing="0" w:line="231" w:lineRule="atLeast"/>
              <w:rPr>
                <w:rFonts w:ascii="Calibri" w:hAnsi="Calibri" w:cs="Calibri"/>
                <w:sz w:val="22"/>
                <w:szCs w:val="22"/>
              </w:rPr>
            </w:pPr>
            <w:r>
              <w:rPr>
                <w:rFonts w:ascii="Calibri" w:hAnsi="Calibri" w:cs="Calibri"/>
                <w:sz w:val="22"/>
                <w:szCs w:val="22"/>
              </w:rPr>
              <w:t>Poetry anthologies</w:t>
            </w:r>
          </w:p>
          <w:p w14:paraId="31220B64" w14:textId="2D31E688" w:rsidR="00F2301A" w:rsidRDefault="00F2301A" w:rsidP="00F2301A">
            <w:pPr>
              <w:pStyle w:val="xmsonospacing"/>
              <w:spacing w:after="0" w:line="231" w:lineRule="atLeast"/>
              <w:rPr>
                <w:rFonts w:ascii="Calibri" w:hAnsi="Calibri" w:cs="Calibri"/>
              </w:rPr>
            </w:pPr>
          </w:p>
          <w:p w14:paraId="7EBAD5F6" w14:textId="03C7735D" w:rsidR="009F09AA" w:rsidRPr="0038619A" w:rsidRDefault="009F09AA" w:rsidP="00D855CD">
            <w:pPr>
              <w:pStyle w:val="ListParagraph"/>
              <w:ind w:left="360"/>
            </w:pPr>
          </w:p>
        </w:tc>
      </w:tr>
      <w:tr w:rsidR="009F09AA" w:rsidRPr="0038619A" w14:paraId="43706B14" w14:textId="77777777" w:rsidTr="0038619A">
        <w:trPr>
          <w:trHeight w:val="2325"/>
        </w:trPr>
        <w:tc>
          <w:tcPr>
            <w:tcW w:w="1336" w:type="dxa"/>
          </w:tcPr>
          <w:p w14:paraId="393BFCB0" w14:textId="17B32B24" w:rsidR="009F09AA" w:rsidRPr="00F55520" w:rsidRDefault="009F09AA">
            <w:r w:rsidRPr="00F55520">
              <w:t>Science</w:t>
            </w:r>
          </w:p>
        </w:tc>
        <w:tc>
          <w:tcPr>
            <w:tcW w:w="5528" w:type="dxa"/>
          </w:tcPr>
          <w:p w14:paraId="121146EF" w14:textId="77777777" w:rsidR="00D1582C" w:rsidRDefault="00D1582C" w:rsidP="00D1582C">
            <w:pPr>
              <w:pStyle w:val="ListParagraph"/>
              <w:numPr>
                <w:ilvl w:val="0"/>
                <w:numId w:val="23"/>
              </w:numPr>
              <w:spacing w:line="256" w:lineRule="auto"/>
            </w:pPr>
            <w:r>
              <w:t>Maths skills for scientists</w:t>
            </w:r>
          </w:p>
          <w:p w14:paraId="3BDB009D" w14:textId="77777777" w:rsidR="00D1582C" w:rsidRDefault="00D1582C" w:rsidP="00D1582C">
            <w:pPr>
              <w:pStyle w:val="ListParagraph"/>
              <w:numPr>
                <w:ilvl w:val="0"/>
                <w:numId w:val="23"/>
              </w:numPr>
              <w:spacing w:line="256" w:lineRule="auto"/>
            </w:pPr>
            <w:r>
              <w:t>The particulate nature of matter (</w:t>
            </w:r>
            <w:r>
              <w:rPr>
                <w:b/>
              </w:rPr>
              <w:t>chemistry</w:t>
            </w:r>
            <w:r>
              <w:t>)</w:t>
            </w:r>
          </w:p>
          <w:p w14:paraId="5BB34CF1" w14:textId="77777777" w:rsidR="00D1582C" w:rsidRDefault="00D1582C" w:rsidP="00D1582C">
            <w:pPr>
              <w:pStyle w:val="ListParagraph"/>
              <w:numPr>
                <w:ilvl w:val="0"/>
                <w:numId w:val="23"/>
              </w:numPr>
              <w:spacing w:line="256" w:lineRule="auto"/>
            </w:pPr>
            <w:r>
              <w:t>Nutrition and digestion (</w:t>
            </w:r>
            <w:r>
              <w:rPr>
                <w:b/>
              </w:rPr>
              <w:t>biology</w:t>
            </w:r>
            <w:r>
              <w:t>)</w:t>
            </w:r>
          </w:p>
          <w:p w14:paraId="089BA574" w14:textId="77777777" w:rsidR="00D1582C" w:rsidRDefault="00D1582C" w:rsidP="00D1582C">
            <w:pPr>
              <w:pStyle w:val="ListParagraph"/>
              <w:numPr>
                <w:ilvl w:val="0"/>
                <w:numId w:val="23"/>
              </w:numPr>
              <w:spacing w:line="256" w:lineRule="auto"/>
            </w:pPr>
            <w:r>
              <w:t>Energy (</w:t>
            </w:r>
            <w:r>
              <w:rPr>
                <w:b/>
              </w:rPr>
              <w:t>physics</w:t>
            </w:r>
            <w:r>
              <w:t>)</w:t>
            </w:r>
          </w:p>
          <w:p w14:paraId="5626F5D5" w14:textId="77777777" w:rsidR="00D1582C" w:rsidRDefault="00D1582C" w:rsidP="00D1582C">
            <w:pPr>
              <w:pStyle w:val="ListParagraph"/>
              <w:numPr>
                <w:ilvl w:val="0"/>
                <w:numId w:val="23"/>
              </w:numPr>
              <w:spacing w:line="256" w:lineRule="auto"/>
            </w:pPr>
            <w:r>
              <w:t>Reproduction in animals (</w:t>
            </w:r>
            <w:r>
              <w:rPr>
                <w:b/>
              </w:rPr>
              <w:t>biology</w:t>
            </w:r>
            <w:r>
              <w:t>)</w:t>
            </w:r>
          </w:p>
          <w:p w14:paraId="2FB1CA0A" w14:textId="77777777" w:rsidR="00D1582C" w:rsidRDefault="00D1582C" w:rsidP="00D1582C">
            <w:pPr>
              <w:pStyle w:val="ListParagraph"/>
              <w:numPr>
                <w:ilvl w:val="0"/>
                <w:numId w:val="23"/>
              </w:numPr>
              <w:spacing w:line="256" w:lineRule="auto"/>
            </w:pPr>
            <w:r>
              <w:rPr>
                <w:bCs/>
              </w:rPr>
              <w:t>Revision of key topic areas for examinations</w:t>
            </w:r>
          </w:p>
          <w:p w14:paraId="4D59B13F" w14:textId="2F94B2ED" w:rsidR="009F09AA" w:rsidRPr="00965C95" w:rsidRDefault="009F09AA" w:rsidP="00D1582C">
            <w:pPr>
              <w:pStyle w:val="ListParagraph"/>
              <w:ind w:left="780"/>
              <w:rPr>
                <w:color w:val="000000"/>
              </w:rPr>
            </w:pPr>
          </w:p>
        </w:tc>
        <w:tc>
          <w:tcPr>
            <w:tcW w:w="3544" w:type="dxa"/>
          </w:tcPr>
          <w:p w14:paraId="07EF7D81" w14:textId="77777777" w:rsidR="00D1582C" w:rsidRDefault="00D1582C" w:rsidP="00D1582C">
            <w:pPr>
              <w:pStyle w:val="ListParagraph"/>
              <w:numPr>
                <w:ilvl w:val="0"/>
                <w:numId w:val="15"/>
              </w:numPr>
              <w:spacing w:line="256" w:lineRule="auto"/>
            </w:pPr>
            <w:r>
              <w:t>ISEB revision guide (13+)</w:t>
            </w:r>
          </w:p>
          <w:p w14:paraId="09AE61FB" w14:textId="77777777" w:rsidR="00D1582C" w:rsidRDefault="00D1582C" w:rsidP="00D1582C">
            <w:pPr>
              <w:pStyle w:val="ListParagraph"/>
              <w:numPr>
                <w:ilvl w:val="0"/>
                <w:numId w:val="15"/>
              </w:numPr>
              <w:spacing w:line="256" w:lineRule="auto"/>
            </w:pPr>
            <w:r>
              <w:t xml:space="preserve">Memory workout booklet </w:t>
            </w:r>
          </w:p>
          <w:p w14:paraId="01F1A2CB" w14:textId="77777777" w:rsidR="00D1582C" w:rsidRDefault="00D1582C" w:rsidP="00D1582C">
            <w:pPr>
              <w:pStyle w:val="ListParagraph"/>
              <w:numPr>
                <w:ilvl w:val="0"/>
                <w:numId w:val="15"/>
              </w:numPr>
              <w:spacing w:line="256" w:lineRule="auto"/>
            </w:pPr>
            <w:r>
              <w:t>Revision notes</w:t>
            </w:r>
          </w:p>
          <w:p w14:paraId="2DFEF999" w14:textId="77777777" w:rsidR="00D1582C" w:rsidRDefault="00D1582C" w:rsidP="00D1582C">
            <w:pPr>
              <w:pStyle w:val="ListParagraph"/>
              <w:numPr>
                <w:ilvl w:val="0"/>
                <w:numId w:val="15"/>
              </w:numPr>
              <w:spacing w:line="256" w:lineRule="auto"/>
            </w:pPr>
            <w:r>
              <w:t>Past paper questions and exercises</w:t>
            </w:r>
          </w:p>
          <w:p w14:paraId="29BA30BC" w14:textId="77777777" w:rsidR="00D1582C" w:rsidRDefault="00D1582C" w:rsidP="00D1582C">
            <w:pPr>
              <w:pStyle w:val="ListParagraph"/>
              <w:numPr>
                <w:ilvl w:val="0"/>
                <w:numId w:val="15"/>
              </w:numPr>
              <w:spacing w:line="256" w:lineRule="auto"/>
            </w:pPr>
            <w:r>
              <w:t>Text Book “So you really want to learn Science – book 2” W.R. Pickering (ISEB)</w:t>
            </w:r>
          </w:p>
          <w:p w14:paraId="04F19867" w14:textId="66EC7815" w:rsidR="009F09AA" w:rsidRPr="00965C95" w:rsidRDefault="00D1582C" w:rsidP="00D1582C">
            <w:pPr>
              <w:pStyle w:val="ListParagraph"/>
              <w:numPr>
                <w:ilvl w:val="0"/>
                <w:numId w:val="15"/>
              </w:numPr>
              <w:rPr>
                <w:color w:val="000000"/>
              </w:rPr>
            </w:pPr>
            <w:r>
              <w:t>BBC Learning Zone / Science / Secondary (Clips)</w:t>
            </w:r>
          </w:p>
        </w:tc>
      </w:tr>
      <w:tr w:rsidR="00D855CD" w:rsidRPr="0038619A" w14:paraId="799882AC" w14:textId="77777777" w:rsidTr="0038619A">
        <w:trPr>
          <w:trHeight w:val="2385"/>
        </w:trPr>
        <w:tc>
          <w:tcPr>
            <w:tcW w:w="1336" w:type="dxa"/>
          </w:tcPr>
          <w:p w14:paraId="47B37913" w14:textId="4AED9A2B" w:rsidR="00AC27CF" w:rsidRPr="0038619A" w:rsidRDefault="009F09AA">
            <w:r w:rsidRPr="0038619A">
              <w:t>Art</w:t>
            </w:r>
          </w:p>
        </w:tc>
        <w:tc>
          <w:tcPr>
            <w:tcW w:w="5528" w:type="dxa"/>
          </w:tcPr>
          <w:p w14:paraId="699229AF" w14:textId="77777777" w:rsidR="000645B7" w:rsidRPr="000645B7" w:rsidRDefault="000645B7" w:rsidP="000645B7">
            <w:pPr>
              <w:shd w:val="clear" w:color="auto" w:fill="FFFFFF"/>
              <w:spacing w:before="100" w:beforeAutospacing="1" w:after="100" w:afterAutospacing="1" w:line="240" w:lineRule="auto"/>
              <w:rPr>
                <w:color w:val="000000"/>
              </w:rPr>
            </w:pPr>
            <w:r w:rsidRPr="000645B7">
              <w:rPr>
                <w:color w:val="000000"/>
              </w:rPr>
              <w:t xml:space="preserve">MUSIC AND ART </w:t>
            </w:r>
          </w:p>
          <w:p w14:paraId="2AEDCC3D" w14:textId="77777777" w:rsidR="000645B7" w:rsidRPr="000645B7" w:rsidRDefault="000645B7" w:rsidP="000645B7">
            <w:pPr>
              <w:shd w:val="clear" w:color="auto" w:fill="FFFFFF"/>
              <w:spacing w:before="100" w:beforeAutospacing="1" w:after="100" w:afterAutospacing="1" w:line="240" w:lineRule="auto"/>
              <w:rPr>
                <w:color w:val="000000"/>
              </w:rPr>
            </w:pPr>
            <w:r w:rsidRPr="000645B7">
              <w:rPr>
                <w:color w:val="000000"/>
              </w:rPr>
              <w:t xml:space="preserve">How can you articulate sound using drawing and painting? </w:t>
            </w:r>
          </w:p>
          <w:p w14:paraId="03687F64" w14:textId="77777777" w:rsidR="000645B7" w:rsidRPr="000645B7" w:rsidRDefault="000645B7" w:rsidP="000645B7">
            <w:pPr>
              <w:shd w:val="clear" w:color="auto" w:fill="FFFFFF"/>
              <w:spacing w:before="100" w:beforeAutospacing="1" w:after="100" w:afterAutospacing="1" w:line="240" w:lineRule="auto"/>
              <w:rPr>
                <w:color w:val="000000"/>
              </w:rPr>
            </w:pPr>
            <w:r w:rsidRPr="000645B7">
              <w:rPr>
                <w:color w:val="000000"/>
              </w:rPr>
              <w:t>Lessons will involve;</w:t>
            </w:r>
          </w:p>
          <w:p w14:paraId="02EB378F" w14:textId="35B6C112" w:rsidR="00D00389" w:rsidRPr="000645B7" w:rsidRDefault="000645B7" w:rsidP="000645B7">
            <w:pPr>
              <w:shd w:val="clear" w:color="auto" w:fill="FFFFFF"/>
              <w:spacing w:before="100" w:beforeAutospacing="1" w:after="100" w:afterAutospacing="1" w:line="240" w:lineRule="auto"/>
              <w:rPr>
                <w:color w:val="000000"/>
                <w:sz w:val="27"/>
                <w:szCs w:val="27"/>
              </w:rPr>
            </w:pPr>
            <w:r w:rsidRPr="000645B7">
              <w:rPr>
                <w:color w:val="000000"/>
              </w:rPr>
              <w:t>Introduction to drawing to music</w:t>
            </w:r>
            <w:r w:rsidRPr="000645B7">
              <w:rPr>
                <w:color w:val="000000"/>
              </w:rPr>
              <w:t xml:space="preserve">/ </w:t>
            </w:r>
            <w:r w:rsidRPr="000645B7">
              <w:rPr>
                <w:color w:val="000000"/>
              </w:rPr>
              <w:t>Painting to music</w:t>
            </w:r>
            <w:r w:rsidRPr="000645B7">
              <w:rPr>
                <w:color w:val="000000"/>
              </w:rPr>
              <w:t xml:space="preserve">/ </w:t>
            </w:r>
            <w:r w:rsidRPr="000645B7">
              <w:rPr>
                <w:color w:val="000000"/>
              </w:rPr>
              <w:t>Who was Kandinsky? - Artist Research Page</w:t>
            </w:r>
            <w:r w:rsidRPr="000645B7">
              <w:rPr>
                <w:color w:val="000000"/>
              </w:rPr>
              <w:t xml:space="preserve">/ </w:t>
            </w:r>
            <w:r w:rsidRPr="000645B7">
              <w:rPr>
                <w:color w:val="000000"/>
              </w:rPr>
              <w:t>Clay – abstract shapes in 3D Forms</w:t>
            </w:r>
            <w:r w:rsidRPr="000645B7">
              <w:rPr>
                <w:color w:val="000000"/>
              </w:rPr>
              <w:t xml:space="preserve">/ </w:t>
            </w:r>
            <w:r w:rsidRPr="000645B7">
              <w:rPr>
                <w:color w:val="000000"/>
              </w:rPr>
              <w:t>Make a playlist- suggest two pieces of music that have no lyrics – make your own interpretation of this music</w:t>
            </w:r>
            <w:r w:rsidRPr="000645B7">
              <w:rPr>
                <w:color w:val="000000"/>
              </w:rPr>
              <w:t xml:space="preserve">/ </w:t>
            </w:r>
            <w:r w:rsidRPr="000645B7">
              <w:rPr>
                <w:color w:val="000000"/>
              </w:rPr>
              <w:t>Can we make these paintings into textiles or prints? Textile making workshop</w:t>
            </w:r>
            <w:r w:rsidRPr="000645B7">
              <w:rPr>
                <w:color w:val="000000"/>
              </w:rPr>
              <w:t>/</w:t>
            </w:r>
            <w:r w:rsidRPr="000645B7">
              <w:rPr>
                <w:color w:val="000000"/>
              </w:rPr>
              <w:t xml:space="preserve"> Textile project</w:t>
            </w:r>
            <w:r w:rsidRPr="000645B7">
              <w:rPr>
                <w:color w:val="000000"/>
              </w:rPr>
              <w:t>/</w:t>
            </w:r>
            <w:r w:rsidRPr="000645B7">
              <w:rPr>
                <w:color w:val="000000"/>
              </w:rPr>
              <w:t>Reflections</w:t>
            </w:r>
            <w:r w:rsidRPr="000645B7">
              <w:rPr>
                <w:color w:val="000000"/>
              </w:rPr>
              <w:t>.</w:t>
            </w:r>
            <w:r>
              <w:rPr>
                <w:color w:val="000000"/>
                <w:sz w:val="27"/>
                <w:szCs w:val="27"/>
              </w:rPr>
              <w:t xml:space="preserve"> </w:t>
            </w:r>
          </w:p>
        </w:tc>
        <w:tc>
          <w:tcPr>
            <w:tcW w:w="3544" w:type="dxa"/>
          </w:tcPr>
          <w:p w14:paraId="28515F5B" w14:textId="77777777" w:rsidR="00CE3C63" w:rsidRPr="00CE3C63" w:rsidRDefault="00CE3C63" w:rsidP="00CE3C63">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CE3C63">
              <w:rPr>
                <w:rFonts w:ascii="Calibri" w:eastAsia="Times New Roman" w:hAnsi="Calibri" w:cs="Times New Roman"/>
                <w:color w:val="000000"/>
                <w:sz w:val="24"/>
                <w:szCs w:val="24"/>
                <w:lang w:eastAsia="en-GB"/>
              </w:rPr>
              <w:t>Art History</w:t>
            </w:r>
          </w:p>
          <w:p w14:paraId="54C3EAB1" w14:textId="1B47EBD3" w:rsidR="00CE3C63" w:rsidRPr="00CE3C63" w:rsidRDefault="000645B7" w:rsidP="00CE3C63">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Music</w:t>
            </w:r>
          </w:p>
          <w:p w14:paraId="7B0F70D3" w14:textId="76FBB015" w:rsidR="00CE3C63" w:rsidRDefault="000645B7" w:rsidP="00CE3C63">
            <w:pPr>
              <w:numPr>
                <w:ilvl w:val="0"/>
                <w:numId w:val="2"/>
              </w:numPr>
              <w:shd w:val="clear" w:color="auto" w:fill="FFFFFF"/>
              <w:spacing w:beforeAutospacing="1" w:after="0" w:afterAutospacing="1"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Research material</w:t>
            </w:r>
          </w:p>
          <w:p w14:paraId="309F1DED" w14:textId="0D6423C4" w:rsidR="000645B7" w:rsidRPr="00CE3C63" w:rsidRDefault="000645B7" w:rsidP="00CE3C63">
            <w:pPr>
              <w:numPr>
                <w:ilvl w:val="0"/>
                <w:numId w:val="2"/>
              </w:numPr>
              <w:shd w:val="clear" w:color="auto" w:fill="FFFFFF"/>
              <w:spacing w:beforeAutospacing="1" w:after="0" w:afterAutospacing="1"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Various art media and materials</w:t>
            </w:r>
          </w:p>
          <w:p w14:paraId="6A05A809" w14:textId="1858F8E6" w:rsidR="003F5F10" w:rsidRPr="0038619A" w:rsidRDefault="003F5F10" w:rsidP="00CE3C63">
            <w:pPr>
              <w:pStyle w:val="ListParagraph"/>
              <w:ind w:left="360"/>
            </w:pPr>
          </w:p>
        </w:tc>
      </w:tr>
      <w:tr w:rsidR="00D855CD" w:rsidRPr="0038619A" w14:paraId="0B8165A0" w14:textId="77777777" w:rsidTr="0038619A">
        <w:trPr>
          <w:trHeight w:val="2490"/>
        </w:trPr>
        <w:tc>
          <w:tcPr>
            <w:tcW w:w="1336" w:type="dxa"/>
          </w:tcPr>
          <w:p w14:paraId="153D2C68" w14:textId="4915A455" w:rsidR="00AC27CF" w:rsidRPr="0038619A" w:rsidRDefault="009F09AA">
            <w:r w:rsidRPr="0038619A">
              <w:t>History</w:t>
            </w:r>
          </w:p>
        </w:tc>
        <w:tc>
          <w:tcPr>
            <w:tcW w:w="5528" w:type="dxa"/>
          </w:tcPr>
          <w:p w14:paraId="6EC1D0B6" w14:textId="04F58475" w:rsidR="00266D7A" w:rsidRPr="00266D7A" w:rsidRDefault="00266D7A" w:rsidP="005643D1">
            <w:pPr>
              <w:pStyle w:val="ListParagraph"/>
              <w:numPr>
                <w:ilvl w:val="0"/>
                <w:numId w:val="3"/>
              </w:numPr>
            </w:pPr>
            <w:r w:rsidRPr="00266D7A">
              <w:rPr>
                <w:color w:val="000000"/>
              </w:rPr>
              <w:t xml:space="preserve">Who are the Tudors? </w:t>
            </w:r>
          </w:p>
          <w:p w14:paraId="1D2F2C1D" w14:textId="63822A62" w:rsidR="00266D7A" w:rsidRPr="00266D7A" w:rsidRDefault="00266D7A" w:rsidP="005643D1">
            <w:pPr>
              <w:pStyle w:val="ListParagraph"/>
              <w:numPr>
                <w:ilvl w:val="0"/>
                <w:numId w:val="3"/>
              </w:numPr>
            </w:pPr>
            <w:r w:rsidRPr="00266D7A">
              <w:rPr>
                <w:color w:val="000000"/>
              </w:rPr>
              <w:t xml:space="preserve">Henry VII- what kind of monarch was he? </w:t>
            </w:r>
          </w:p>
          <w:p w14:paraId="6B5EBCC3" w14:textId="3BF79191" w:rsidR="00266D7A" w:rsidRPr="00507F31" w:rsidRDefault="00266D7A" w:rsidP="005643D1">
            <w:pPr>
              <w:pStyle w:val="ListParagraph"/>
              <w:numPr>
                <w:ilvl w:val="0"/>
                <w:numId w:val="3"/>
              </w:numPr>
            </w:pPr>
            <w:r w:rsidRPr="00266D7A">
              <w:rPr>
                <w:color w:val="000000"/>
              </w:rPr>
              <w:t xml:space="preserve">The Church in early Tudor times </w:t>
            </w:r>
          </w:p>
          <w:p w14:paraId="239846C3" w14:textId="6A0E9511" w:rsidR="00507F31" w:rsidRPr="00266D7A" w:rsidRDefault="00507F31" w:rsidP="005643D1">
            <w:pPr>
              <w:pStyle w:val="ListParagraph"/>
              <w:numPr>
                <w:ilvl w:val="0"/>
                <w:numId w:val="3"/>
              </w:numPr>
            </w:pPr>
            <w:r>
              <w:t>The Pretenders to the throne</w:t>
            </w:r>
          </w:p>
          <w:p w14:paraId="0B5A64D9" w14:textId="77777777" w:rsidR="00266D7A" w:rsidRPr="00266D7A" w:rsidRDefault="00266D7A" w:rsidP="005643D1">
            <w:pPr>
              <w:pStyle w:val="ListParagraph"/>
              <w:numPr>
                <w:ilvl w:val="0"/>
                <w:numId w:val="3"/>
              </w:numPr>
            </w:pPr>
            <w:r w:rsidRPr="00266D7A">
              <w:rPr>
                <w:color w:val="000000"/>
              </w:rPr>
              <w:t xml:space="preserve">Henry VIII and his wives </w:t>
            </w:r>
          </w:p>
          <w:p w14:paraId="557FE6F1" w14:textId="77777777" w:rsidR="00266D7A" w:rsidRPr="00266D7A" w:rsidRDefault="00266D7A" w:rsidP="005643D1">
            <w:pPr>
              <w:pStyle w:val="ListParagraph"/>
              <w:numPr>
                <w:ilvl w:val="0"/>
                <w:numId w:val="3"/>
              </w:numPr>
            </w:pPr>
            <w:r w:rsidRPr="00266D7A">
              <w:rPr>
                <w:color w:val="000000"/>
              </w:rPr>
              <w:t xml:space="preserve">Thomas Wolsey </w:t>
            </w:r>
          </w:p>
          <w:p w14:paraId="60086E94" w14:textId="74FE2936" w:rsidR="00BB6E53" w:rsidRPr="0038619A" w:rsidRDefault="00266D7A" w:rsidP="005643D1">
            <w:pPr>
              <w:pStyle w:val="ListParagraph"/>
              <w:numPr>
                <w:ilvl w:val="0"/>
                <w:numId w:val="3"/>
              </w:numPr>
            </w:pPr>
            <w:r w:rsidRPr="00266D7A">
              <w:rPr>
                <w:color w:val="000000"/>
              </w:rPr>
              <w:t>The Break from Rome</w:t>
            </w:r>
          </w:p>
        </w:tc>
        <w:tc>
          <w:tcPr>
            <w:tcW w:w="3544" w:type="dxa"/>
          </w:tcPr>
          <w:p w14:paraId="3EE37B40" w14:textId="77777777" w:rsidR="00266D7A" w:rsidRPr="00507F31" w:rsidRDefault="00266D7A" w:rsidP="00266D7A">
            <w:pPr>
              <w:pStyle w:val="ListParagraph"/>
              <w:numPr>
                <w:ilvl w:val="0"/>
                <w:numId w:val="3"/>
              </w:numPr>
              <w:rPr>
                <w:rFonts w:cstheme="minorHAnsi"/>
              </w:rPr>
            </w:pPr>
            <w:r w:rsidRPr="00507F31">
              <w:rPr>
                <w:rFonts w:cstheme="minorHAnsi"/>
                <w:color w:val="000000"/>
              </w:rPr>
              <w:t xml:space="preserve">ISEB revision notes </w:t>
            </w:r>
          </w:p>
          <w:p w14:paraId="51394A4C" w14:textId="77777777" w:rsidR="00266D7A" w:rsidRPr="00507F31" w:rsidRDefault="00266D7A" w:rsidP="00266D7A">
            <w:pPr>
              <w:pStyle w:val="ListParagraph"/>
              <w:numPr>
                <w:ilvl w:val="0"/>
                <w:numId w:val="3"/>
              </w:numPr>
              <w:rPr>
                <w:rFonts w:cstheme="minorHAnsi"/>
              </w:rPr>
            </w:pPr>
            <w:r w:rsidRPr="00507F31">
              <w:rPr>
                <w:rFonts w:cstheme="minorHAnsi"/>
                <w:color w:val="000000"/>
              </w:rPr>
              <w:t xml:space="preserve">Past papers and practice exercises </w:t>
            </w:r>
          </w:p>
          <w:p w14:paraId="49BB31FE" w14:textId="77777777" w:rsidR="00266D7A" w:rsidRPr="00507F31" w:rsidRDefault="00266D7A" w:rsidP="00266D7A">
            <w:pPr>
              <w:pStyle w:val="ListParagraph"/>
              <w:numPr>
                <w:ilvl w:val="0"/>
                <w:numId w:val="3"/>
              </w:numPr>
              <w:rPr>
                <w:rFonts w:cstheme="minorHAnsi"/>
              </w:rPr>
            </w:pPr>
            <w:r w:rsidRPr="00507F31">
              <w:rPr>
                <w:rFonts w:cstheme="minorHAnsi"/>
                <w:color w:val="000000"/>
              </w:rPr>
              <w:t xml:space="preserve">History on the Net </w:t>
            </w:r>
          </w:p>
          <w:p w14:paraId="2443A6BC" w14:textId="77777777" w:rsidR="00266D7A" w:rsidRPr="00507F31" w:rsidRDefault="00266D7A" w:rsidP="00266D7A">
            <w:pPr>
              <w:pStyle w:val="ListParagraph"/>
              <w:numPr>
                <w:ilvl w:val="0"/>
                <w:numId w:val="3"/>
              </w:numPr>
              <w:rPr>
                <w:rFonts w:cstheme="minorHAnsi"/>
              </w:rPr>
            </w:pPr>
            <w:r w:rsidRPr="00507F31">
              <w:rPr>
                <w:rFonts w:cstheme="minorHAnsi"/>
                <w:color w:val="000000"/>
              </w:rPr>
              <w:t xml:space="preserve">The Making of the UK </w:t>
            </w:r>
          </w:p>
          <w:p w14:paraId="2519B5C4" w14:textId="77777777" w:rsidR="00266D7A" w:rsidRPr="00507F31" w:rsidRDefault="00266D7A" w:rsidP="00266D7A">
            <w:pPr>
              <w:pStyle w:val="ListParagraph"/>
              <w:numPr>
                <w:ilvl w:val="0"/>
                <w:numId w:val="3"/>
              </w:numPr>
              <w:rPr>
                <w:rFonts w:cstheme="minorHAnsi"/>
              </w:rPr>
            </w:pPr>
            <w:r w:rsidRPr="00507F31">
              <w:rPr>
                <w:rFonts w:cstheme="minorHAnsi"/>
                <w:color w:val="000000"/>
              </w:rPr>
              <w:t xml:space="preserve">In Search of History </w:t>
            </w:r>
          </w:p>
          <w:p w14:paraId="1BD92C20" w14:textId="77777777" w:rsidR="00BB6E53" w:rsidRPr="00507F31" w:rsidRDefault="00965C95" w:rsidP="00266D7A">
            <w:pPr>
              <w:pStyle w:val="ListParagraph"/>
              <w:numPr>
                <w:ilvl w:val="0"/>
                <w:numId w:val="3"/>
              </w:numPr>
              <w:rPr>
                <w:rFonts w:cstheme="minorHAnsi"/>
              </w:rPr>
            </w:pPr>
            <w:r w:rsidRPr="00507F31">
              <w:rPr>
                <w:rFonts w:cstheme="minorHAnsi"/>
                <w:color w:val="000000"/>
              </w:rPr>
              <w:t>ISEB History for CE</w:t>
            </w:r>
          </w:p>
          <w:p w14:paraId="5A39BBE3" w14:textId="7A229E59" w:rsidR="00507F31" w:rsidRPr="00507F31" w:rsidRDefault="00507F31" w:rsidP="00507F31">
            <w:pPr>
              <w:pStyle w:val="ListParagraph"/>
              <w:ind w:left="360"/>
              <w:rPr>
                <w:rFonts w:cstheme="minorHAnsi"/>
              </w:rPr>
            </w:pPr>
            <w:r w:rsidRPr="00507F31">
              <w:rPr>
                <w:rFonts w:cstheme="minorHAnsi"/>
                <w:color w:val="000000"/>
              </w:rPr>
              <w:lastRenderedPageBreak/>
              <w:t>(Please note that the ISEB have published a new specification for History from Sept 2021 which we will be following. Although many of the topics will be the same the resources will be different. As yet, the new textbook and revision guides have not yet been published.)</w:t>
            </w:r>
          </w:p>
        </w:tc>
      </w:tr>
      <w:tr w:rsidR="00FA1455" w:rsidRPr="0038619A" w14:paraId="01A393D7" w14:textId="77777777" w:rsidTr="0038619A">
        <w:trPr>
          <w:trHeight w:val="1905"/>
        </w:trPr>
        <w:tc>
          <w:tcPr>
            <w:tcW w:w="1336" w:type="dxa"/>
          </w:tcPr>
          <w:p w14:paraId="66240057" w14:textId="665EE4C3" w:rsidR="00FA1455" w:rsidRPr="0038619A" w:rsidRDefault="00FA1455" w:rsidP="00FA1455">
            <w:r w:rsidRPr="0038619A">
              <w:lastRenderedPageBreak/>
              <w:t>Geography</w:t>
            </w:r>
          </w:p>
        </w:tc>
        <w:tc>
          <w:tcPr>
            <w:tcW w:w="5528" w:type="dxa"/>
          </w:tcPr>
          <w:p w14:paraId="33E8F2B7" w14:textId="79A375F2" w:rsidR="00FA1455" w:rsidRPr="00FA1455" w:rsidRDefault="00FA1455" w:rsidP="00FA1455">
            <w:pPr>
              <w:pStyle w:val="ListParagraph"/>
              <w:numPr>
                <w:ilvl w:val="0"/>
                <w:numId w:val="10"/>
              </w:numPr>
            </w:pPr>
            <w:r w:rsidRPr="00FA1455">
              <w:rPr>
                <w:color w:val="000000"/>
              </w:rPr>
              <w:t xml:space="preserve">Weathering and Erosion </w:t>
            </w:r>
          </w:p>
          <w:p w14:paraId="3CC895CF" w14:textId="5F20A22B" w:rsidR="00FA1455" w:rsidRPr="00FA1455" w:rsidRDefault="00FA1455" w:rsidP="00FA1455">
            <w:pPr>
              <w:pStyle w:val="ListParagraph"/>
              <w:numPr>
                <w:ilvl w:val="0"/>
                <w:numId w:val="3"/>
              </w:numPr>
            </w:pPr>
            <w:r w:rsidRPr="00FA1455">
              <w:rPr>
                <w:color w:val="000000"/>
              </w:rPr>
              <w:t xml:space="preserve">Features of river valley </w:t>
            </w:r>
          </w:p>
          <w:p w14:paraId="43A9CAC6" w14:textId="51468F96" w:rsidR="00FA1455" w:rsidRPr="00FA1455" w:rsidRDefault="00FA1455" w:rsidP="00FA1455">
            <w:pPr>
              <w:pStyle w:val="ListParagraph"/>
              <w:numPr>
                <w:ilvl w:val="0"/>
                <w:numId w:val="3"/>
              </w:numPr>
            </w:pPr>
            <w:r w:rsidRPr="00FA1455">
              <w:rPr>
                <w:color w:val="000000"/>
              </w:rPr>
              <w:t xml:space="preserve"> The lower course of the river  </w:t>
            </w:r>
          </w:p>
          <w:p w14:paraId="7AC656FC" w14:textId="77777777" w:rsidR="00FA1455" w:rsidRPr="00FA1455" w:rsidRDefault="00FA1455" w:rsidP="00FA1455">
            <w:pPr>
              <w:pStyle w:val="ListParagraph"/>
              <w:numPr>
                <w:ilvl w:val="0"/>
                <w:numId w:val="3"/>
              </w:numPr>
            </w:pPr>
            <w:r w:rsidRPr="00FA1455">
              <w:rPr>
                <w:color w:val="000000"/>
              </w:rPr>
              <w:t>Coastal processes of erosion and deposition</w:t>
            </w:r>
          </w:p>
          <w:p w14:paraId="00B5EC18" w14:textId="23DE350A" w:rsidR="00FA1455" w:rsidRPr="00FA1455" w:rsidRDefault="00FA1455" w:rsidP="00FA1455">
            <w:pPr>
              <w:pStyle w:val="ListParagraph"/>
              <w:numPr>
                <w:ilvl w:val="0"/>
                <w:numId w:val="3"/>
              </w:numPr>
            </w:pPr>
            <w:r w:rsidRPr="00FA1455">
              <w:rPr>
                <w:color w:val="000000"/>
              </w:rPr>
              <w:t xml:space="preserve">Coastal features </w:t>
            </w:r>
          </w:p>
          <w:p w14:paraId="4B51EF3F" w14:textId="78A32100" w:rsidR="00FA1455" w:rsidRPr="00FA1455" w:rsidRDefault="00FA1455" w:rsidP="00FA1455">
            <w:pPr>
              <w:pStyle w:val="ListParagraph"/>
              <w:numPr>
                <w:ilvl w:val="0"/>
                <w:numId w:val="3"/>
              </w:numPr>
            </w:pPr>
            <w:r w:rsidRPr="00FA1455">
              <w:rPr>
                <w:color w:val="000000"/>
              </w:rPr>
              <w:t xml:space="preserve">Protecting the coastline </w:t>
            </w:r>
          </w:p>
          <w:p w14:paraId="02BD1093" w14:textId="21541363" w:rsidR="00FA1455" w:rsidRPr="0038619A" w:rsidRDefault="00FA1455" w:rsidP="00FA1455">
            <w:pPr>
              <w:pStyle w:val="ListParagraph"/>
              <w:numPr>
                <w:ilvl w:val="0"/>
                <w:numId w:val="3"/>
              </w:numPr>
            </w:pPr>
            <w:r w:rsidRPr="00FA1455">
              <w:rPr>
                <w:color w:val="000000"/>
              </w:rPr>
              <w:t>Flooding case study</w:t>
            </w:r>
          </w:p>
        </w:tc>
        <w:tc>
          <w:tcPr>
            <w:tcW w:w="3544" w:type="dxa"/>
          </w:tcPr>
          <w:p w14:paraId="100ABF1A" w14:textId="58B0A8F7" w:rsidR="00FA1455" w:rsidRPr="00FA1455" w:rsidRDefault="00FA1455" w:rsidP="00FA1455">
            <w:pPr>
              <w:pStyle w:val="ListParagraph"/>
              <w:numPr>
                <w:ilvl w:val="0"/>
                <w:numId w:val="3"/>
              </w:numPr>
            </w:pPr>
            <w:r w:rsidRPr="00FA1455">
              <w:rPr>
                <w:color w:val="000000"/>
              </w:rPr>
              <w:t xml:space="preserve">ISEB Geography for Common entrance </w:t>
            </w:r>
          </w:p>
          <w:p w14:paraId="4AD257D0" w14:textId="1857119D" w:rsidR="00FA1455" w:rsidRPr="00FA1455" w:rsidRDefault="00FA1455" w:rsidP="00FA1455">
            <w:pPr>
              <w:pStyle w:val="ListParagraph"/>
              <w:numPr>
                <w:ilvl w:val="0"/>
                <w:numId w:val="3"/>
              </w:numPr>
            </w:pPr>
            <w:r w:rsidRPr="00FA1455">
              <w:rPr>
                <w:color w:val="000000"/>
              </w:rPr>
              <w:t xml:space="preserve">Key Geography </w:t>
            </w:r>
          </w:p>
          <w:p w14:paraId="7828DED7" w14:textId="77777777" w:rsidR="00FA1455" w:rsidRPr="00FA1455" w:rsidRDefault="00FA1455" w:rsidP="00FA1455">
            <w:pPr>
              <w:pStyle w:val="ListParagraph"/>
              <w:numPr>
                <w:ilvl w:val="0"/>
                <w:numId w:val="3"/>
              </w:numPr>
            </w:pPr>
            <w:proofErr w:type="spellStart"/>
            <w:r w:rsidRPr="00FA1455">
              <w:rPr>
                <w:color w:val="000000"/>
              </w:rPr>
              <w:t>Geog.GCSE</w:t>
            </w:r>
            <w:proofErr w:type="spellEnd"/>
            <w:r w:rsidRPr="00FA1455">
              <w:rPr>
                <w:color w:val="000000"/>
              </w:rPr>
              <w:t xml:space="preserve"> book </w:t>
            </w:r>
          </w:p>
          <w:p w14:paraId="41C8F396" w14:textId="75D49A1A" w:rsidR="00FA1455" w:rsidRPr="0038619A" w:rsidRDefault="00FA1455" w:rsidP="00FA1455">
            <w:pPr>
              <w:pStyle w:val="ListParagraph"/>
              <w:numPr>
                <w:ilvl w:val="0"/>
                <w:numId w:val="3"/>
              </w:numPr>
            </w:pPr>
            <w:r w:rsidRPr="00FA1455">
              <w:rPr>
                <w:color w:val="000000"/>
              </w:rPr>
              <w:t>So you really want to learn Geography</w:t>
            </w:r>
          </w:p>
        </w:tc>
      </w:tr>
      <w:tr w:rsidR="00D855CD" w:rsidRPr="0038619A" w14:paraId="2D30931E" w14:textId="77777777" w:rsidTr="0038619A">
        <w:trPr>
          <w:trHeight w:val="2070"/>
        </w:trPr>
        <w:tc>
          <w:tcPr>
            <w:tcW w:w="1336" w:type="dxa"/>
          </w:tcPr>
          <w:p w14:paraId="53D23DF9" w14:textId="52F9D790" w:rsidR="00AC27CF" w:rsidRPr="0038619A" w:rsidRDefault="009F09AA">
            <w:r w:rsidRPr="0038619A">
              <w:t>French</w:t>
            </w:r>
          </w:p>
        </w:tc>
        <w:tc>
          <w:tcPr>
            <w:tcW w:w="5528" w:type="dxa"/>
          </w:tcPr>
          <w:p w14:paraId="6D7E4B3B" w14:textId="77777777" w:rsidR="00277854" w:rsidRDefault="00277854" w:rsidP="00277854">
            <w:pPr>
              <w:pStyle w:val="ListParagraph"/>
              <w:numPr>
                <w:ilvl w:val="0"/>
                <w:numId w:val="19"/>
              </w:numPr>
              <w:spacing w:line="256" w:lineRule="auto"/>
            </w:pPr>
            <w:r>
              <w:t>Revision of basics (describing yourself and others, weather, present tense)</w:t>
            </w:r>
          </w:p>
          <w:p w14:paraId="2118FD2A" w14:textId="77777777" w:rsidR="00277854" w:rsidRDefault="00277854" w:rsidP="00277854">
            <w:pPr>
              <w:pStyle w:val="ListParagraph"/>
              <w:numPr>
                <w:ilvl w:val="0"/>
                <w:numId w:val="19"/>
              </w:numPr>
              <w:spacing w:line="256" w:lineRule="auto"/>
            </w:pPr>
            <w:r>
              <w:t xml:space="preserve">Going on a trip: saying where you are going, inviting someone, ordering food and drinks. Using the Near future tense and the modal verb </w:t>
            </w:r>
            <w:proofErr w:type="spellStart"/>
            <w:r>
              <w:t>vouloir</w:t>
            </w:r>
            <w:proofErr w:type="spellEnd"/>
            <w:r>
              <w:t>.</w:t>
            </w:r>
          </w:p>
          <w:p w14:paraId="56B4E8EE" w14:textId="77777777" w:rsidR="00277854" w:rsidRDefault="00277854" w:rsidP="00277854">
            <w:pPr>
              <w:pStyle w:val="ListParagraph"/>
              <w:numPr>
                <w:ilvl w:val="0"/>
                <w:numId w:val="19"/>
              </w:numPr>
              <w:spacing w:line="256" w:lineRule="auto"/>
            </w:pPr>
            <w:r>
              <w:t>Describing where you live. Talking about what you do to help at home (chores…)</w:t>
            </w:r>
          </w:p>
          <w:p w14:paraId="7558E6E6" w14:textId="77777777" w:rsidR="00277854" w:rsidRDefault="00277854" w:rsidP="00277854">
            <w:pPr>
              <w:pStyle w:val="ListParagraph"/>
              <w:numPr>
                <w:ilvl w:val="0"/>
                <w:numId w:val="19"/>
              </w:numPr>
              <w:spacing w:line="256" w:lineRule="auto"/>
            </w:pPr>
            <w:r>
              <w:t>Daily routine: reflexive verbs, telling the time, modal verbs (revision).</w:t>
            </w:r>
          </w:p>
          <w:p w14:paraId="6E9EE9BB" w14:textId="77777777" w:rsidR="00277854" w:rsidRPr="00507F31" w:rsidRDefault="00277854" w:rsidP="00507F31">
            <w:pPr>
              <w:pStyle w:val="ListParagraph"/>
              <w:numPr>
                <w:ilvl w:val="0"/>
                <w:numId w:val="19"/>
              </w:numPr>
              <w:spacing w:line="256" w:lineRule="auto"/>
              <w:rPr>
                <w:rFonts w:cstheme="minorHAnsi"/>
              </w:rPr>
            </w:pPr>
            <w:r w:rsidRPr="00507F31">
              <w:rPr>
                <w:rFonts w:cstheme="minorHAnsi"/>
              </w:rPr>
              <w:t>After half term and exams: describing past holidays using the past tense.</w:t>
            </w:r>
          </w:p>
          <w:p w14:paraId="72A3D3EC" w14:textId="6179A597" w:rsidR="008F2919" w:rsidRPr="009062C9" w:rsidRDefault="00277854" w:rsidP="00507F31">
            <w:pPr>
              <w:pStyle w:val="NormalWeb"/>
              <w:numPr>
                <w:ilvl w:val="0"/>
                <w:numId w:val="19"/>
              </w:numPr>
              <w:rPr>
                <w:rFonts w:asciiTheme="minorHAnsi" w:hAnsiTheme="minorHAnsi" w:cstheme="minorHAnsi"/>
                <w:color w:val="000000"/>
                <w:sz w:val="22"/>
                <w:szCs w:val="22"/>
              </w:rPr>
            </w:pPr>
            <w:r w:rsidRPr="00507F31">
              <w:rPr>
                <w:rFonts w:asciiTheme="minorHAnsi" w:hAnsiTheme="minorHAnsi" w:cstheme="minorHAnsi"/>
              </w:rPr>
              <w:t>Regular exam practice and learning exam techniques</w:t>
            </w:r>
          </w:p>
        </w:tc>
        <w:tc>
          <w:tcPr>
            <w:tcW w:w="3544" w:type="dxa"/>
          </w:tcPr>
          <w:p w14:paraId="595AD3BA" w14:textId="77777777" w:rsidR="00507F31" w:rsidRDefault="00507F31" w:rsidP="00507F31">
            <w:pPr>
              <w:spacing w:after="0" w:line="240" w:lineRule="auto"/>
            </w:pPr>
          </w:p>
          <w:p w14:paraId="0C795E3D" w14:textId="77777777" w:rsidR="00507F31" w:rsidRDefault="00507F31" w:rsidP="00507F31">
            <w:pPr>
              <w:spacing w:after="0" w:line="240" w:lineRule="auto"/>
            </w:pPr>
            <w:r>
              <w:t>Dynamo 1 Module 5</w:t>
            </w:r>
          </w:p>
          <w:p w14:paraId="27211192" w14:textId="77777777" w:rsidR="00507F31" w:rsidRDefault="00507F31" w:rsidP="00507F31">
            <w:pPr>
              <w:spacing w:after="0" w:line="240" w:lineRule="auto"/>
            </w:pPr>
            <w:r>
              <w:t xml:space="preserve"> Dynamo 2 Module 1</w:t>
            </w:r>
          </w:p>
          <w:p w14:paraId="3AABC57D" w14:textId="77777777" w:rsidR="00507F31" w:rsidRDefault="00507F31" w:rsidP="00507F31">
            <w:pPr>
              <w:spacing w:after="0" w:line="240" w:lineRule="auto"/>
            </w:pPr>
            <w:proofErr w:type="spellStart"/>
            <w:r>
              <w:t>Activelearn</w:t>
            </w:r>
            <w:proofErr w:type="spellEnd"/>
            <w:r>
              <w:t xml:space="preserve"> website</w:t>
            </w:r>
          </w:p>
          <w:p w14:paraId="6AC40FC5" w14:textId="77777777" w:rsidR="00507F31" w:rsidRDefault="00507F31" w:rsidP="00507F31">
            <w:pPr>
              <w:spacing w:after="0" w:line="240" w:lineRule="auto"/>
            </w:pPr>
            <w:r>
              <w:t>Language gym</w:t>
            </w:r>
          </w:p>
          <w:p w14:paraId="7E9DDDB7" w14:textId="77777777" w:rsidR="00507F31" w:rsidRDefault="00507F31" w:rsidP="00507F31">
            <w:pPr>
              <w:spacing w:after="0" w:line="240" w:lineRule="auto"/>
            </w:pPr>
            <w:r>
              <w:t>Past papers</w:t>
            </w:r>
          </w:p>
          <w:p w14:paraId="0D0B940D" w14:textId="5335FE18" w:rsidR="00B83BB3" w:rsidRPr="009062C9" w:rsidRDefault="00507F31" w:rsidP="00507F31">
            <w:pPr>
              <w:rPr>
                <w:color w:val="000000"/>
                <w:sz w:val="27"/>
                <w:szCs w:val="27"/>
              </w:rPr>
            </w:pPr>
            <w:r>
              <w:t>Power points</w:t>
            </w:r>
          </w:p>
        </w:tc>
      </w:tr>
      <w:tr w:rsidR="009F09AA" w:rsidRPr="0038619A" w14:paraId="2D93BD04" w14:textId="77777777" w:rsidTr="0038619A">
        <w:trPr>
          <w:trHeight w:val="2070"/>
        </w:trPr>
        <w:tc>
          <w:tcPr>
            <w:tcW w:w="1336" w:type="dxa"/>
          </w:tcPr>
          <w:p w14:paraId="1B9989E4" w14:textId="19D056AA" w:rsidR="009F09AA" w:rsidRPr="0038619A" w:rsidRDefault="009F09AA">
            <w:r w:rsidRPr="0038619A">
              <w:t>Latin</w:t>
            </w:r>
          </w:p>
        </w:tc>
        <w:tc>
          <w:tcPr>
            <w:tcW w:w="5528" w:type="dxa"/>
          </w:tcPr>
          <w:p w14:paraId="5039F3E3" w14:textId="77777777" w:rsidR="00E45EE7" w:rsidRPr="00E45EE7" w:rsidRDefault="00E45EE7" w:rsidP="00F70F6B">
            <w:pPr>
              <w:pStyle w:val="ListParagraph"/>
              <w:numPr>
                <w:ilvl w:val="0"/>
                <w:numId w:val="5"/>
              </w:numPr>
              <w:ind w:left="317"/>
            </w:pPr>
            <w:r w:rsidRPr="00E45EE7">
              <w:rPr>
                <w:color w:val="000000"/>
              </w:rPr>
              <w:t xml:space="preserve">1st and 2nd Declension Nouns </w:t>
            </w:r>
          </w:p>
          <w:p w14:paraId="04C5DE52" w14:textId="1069C06C" w:rsidR="00E45EE7" w:rsidRPr="00E45EE7" w:rsidRDefault="00E45EE7" w:rsidP="00F70F6B">
            <w:pPr>
              <w:pStyle w:val="ListParagraph"/>
              <w:numPr>
                <w:ilvl w:val="0"/>
                <w:numId w:val="5"/>
              </w:numPr>
              <w:ind w:left="317"/>
            </w:pPr>
            <w:r w:rsidRPr="00E45EE7">
              <w:rPr>
                <w:color w:val="000000"/>
              </w:rPr>
              <w:t xml:space="preserve">1st – 4th Conjugation Verbs </w:t>
            </w:r>
          </w:p>
          <w:p w14:paraId="72422593" w14:textId="77777777" w:rsidR="00E45EE7" w:rsidRPr="00E45EE7" w:rsidRDefault="00E45EE7" w:rsidP="00F70F6B">
            <w:pPr>
              <w:pStyle w:val="ListParagraph"/>
              <w:numPr>
                <w:ilvl w:val="0"/>
                <w:numId w:val="5"/>
              </w:numPr>
              <w:ind w:left="317"/>
            </w:pPr>
            <w:r w:rsidRPr="00E45EE7">
              <w:rPr>
                <w:color w:val="000000"/>
              </w:rPr>
              <w:t>Imperfect and Perfect Tenses</w:t>
            </w:r>
          </w:p>
          <w:p w14:paraId="6C4BA21A" w14:textId="68184DE1" w:rsidR="009F09AA" w:rsidRPr="0038619A" w:rsidRDefault="009F09AA" w:rsidP="00D86D65">
            <w:pPr>
              <w:pStyle w:val="ListParagraph"/>
              <w:ind w:left="317"/>
            </w:pPr>
            <w:bookmarkStart w:id="0" w:name="_GoBack"/>
            <w:bookmarkEnd w:id="0"/>
          </w:p>
        </w:tc>
        <w:tc>
          <w:tcPr>
            <w:tcW w:w="3544" w:type="dxa"/>
          </w:tcPr>
          <w:p w14:paraId="517D42DD" w14:textId="77777777" w:rsidR="00E45EE7" w:rsidRPr="00E45EE7" w:rsidRDefault="00E45EE7" w:rsidP="00E45EE7">
            <w:pPr>
              <w:pStyle w:val="ListParagraph"/>
              <w:numPr>
                <w:ilvl w:val="0"/>
                <w:numId w:val="5"/>
              </w:numPr>
            </w:pPr>
            <w:r w:rsidRPr="00E45EE7">
              <w:rPr>
                <w:color w:val="000000"/>
              </w:rPr>
              <w:t xml:space="preserve">Oulton, ‘Latin One, for Common Entrance.’ </w:t>
            </w:r>
          </w:p>
          <w:p w14:paraId="2C96BB14" w14:textId="7F00FA4E" w:rsidR="009F09AA" w:rsidRPr="0038619A" w:rsidRDefault="00E45EE7" w:rsidP="00E45EE7">
            <w:pPr>
              <w:pStyle w:val="ListParagraph"/>
              <w:numPr>
                <w:ilvl w:val="0"/>
                <w:numId w:val="5"/>
              </w:numPr>
            </w:pPr>
            <w:r w:rsidRPr="00E45EE7">
              <w:rPr>
                <w:color w:val="000000"/>
              </w:rPr>
              <w:t xml:space="preserve"> Past papers.</w:t>
            </w:r>
          </w:p>
        </w:tc>
      </w:tr>
      <w:tr w:rsidR="00B921A8" w:rsidRPr="0038619A" w14:paraId="43E81A6D" w14:textId="77777777" w:rsidTr="0038619A">
        <w:trPr>
          <w:trHeight w:val="2070"/>
        </w:trPr>
        <w:tc>
          <w:tcPr>
            <w:tcW w:w="1336" w:type="dxa"/>
          </w:tcPr>
          <w:p w14:paraId="02FDC913" w14:textId="2E6EA686" w:rsidR="00B921A8" w:rsidRPr="0038619A" w:rsidRDefault="00B921A8">
            <w:r w:rsidRPr="0038619A">
              <w:t>CS</w:t>
            </w:r>
            <w:r w:rsidR="000468BF">
              <w:t xml:space="preserve"> &amp; Design Tech</w:t>
            </w:r>
          </w:p>
        </w:tc>
        <w:tc>
          <w:tcPr>
            <w:tcW w:w="5528" w:type="dxa"/>
          </w:tcPr>
          <w:p w14:paraId="3B5EF678" w14:textId="2F1FCE91" w:rsidR="000468BF" w:rsidRPr="000468BF" w:rsidRDefault="000468BF" w:rsidP="000468BF">
            <w:pPr>
              <w:ind w:left="-43"/>
              <w:rPr>
                <w:b/>
              </w:rPr>
            </w:pPr>
            <w:r w:rsidRPr="000468BF">
              <w:rPr>
                <w:b/>
                <w:color w:val="000000"/>
              </w:rPr>
              <w:t xml:space="preserve">Wooden Pencil Box </w:t>
            </w:r>
          </w:p>
          <w:p w14:paraId="334B5F78" w14:textId="77777777" w:rsidR="00D86D65" w:rsidRPr="00D86D65" w:rsidRDefault="00D86D65" w:rsidP="00D86D65">
            <w:pPr>
              <w:numPr>
                <w:ilvl w:val="0"/>
                <w:numId w:val="5"/>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D86D65">
              <w:rPr>
                <w:rFonts w:ascii="Calibri" w:eastAsia="Times New Roman" w:hAnsi="Calibri" w:cs="Calibri"/>
                <w:color w:val="000000"/>
                <w:sz w:val="24"/>
                <w:szCs w:val="24"/>
                <w:lang w:eastAsia="en-GB"/>
              </w:rPr>
              <w:t>Woodwork project – pencil box, bookends etc</w:t>
            </w:r>
            <w:r w:rsidRPr="00D86D65">
              <w:rPr>
                <w:rFonts w:ascii="Calibri" w:eastAsia="Times New Roman" w:hAnsi="Calibri" w:cs="Calibri"/>
                <w:color w:val="000000"/>
                <w:sz w:val="24"/>
                <w:szCs w:val="24"/>
                <w:bdr w:val="none" w:sz="0" w:space="0" w:color="auto" w:frame="1"/>
                <w:lang w:eastAsia="en-GB"/>
              </w:rPr>
              <w:t> </w:t>
            </w:r>
          </w:p>
          <w:p w14:paraId="6D9A3BF5" w14:textId="77777777" w:rsidR="00D86D65" w:rsidRPr="00D86D65" w:rsidRDefault="00D86D65" w:rsidP="00D86D65">
            <w:pPr>
              <w:numPr>
                <w:ilvl w:val="0"/>
                <w:numId w:val="5"/>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D86D65">
              <w:rPr>
                <w:rFonts w:ascii="Calibri" w:eastAsia="Times New Roman" w:hAnsi="Calibri" w:cs="Calibri"/>
                <w:color w:val="000000"/>
                <w:sz w:val="24"/>
                <w:szCs w:val="24"/>
                <w:lang w:eastAsia="en-GB"/>
              </w:rPr>
              <w:t>3D Printing </w:t>
            </w:r>
          </w:p>
          <w:p w14:paraId="5D178A42" w14:textId="2D159EA5" w:rsidR="00507F31" w:rsidRPr="0038619A" w:rsidRDefault="00507F31" w:rsidP="00D86D65">
            <w:pPr>
              <w:pStyle w:val="ListParagraph"/>
            </w:pPr>
          </w:p>
        </w:tc>
        <w:tc>
          <w:tcPr>
            <w:tcW w:w="3544" w:type="dxa"/>
          </w:tcPr>
          <w:p w14:paraId="6B1FF432" w14:textId="781EC305" w:rsidR="00B921A8" w:rsidRPr="0038619A" w:rsidRDefault="00B921A8" w:rsidP="00F67041">
            <w:pPr>
              <w:pStyle w:val="ListParagraph"/>
              <w:ind w:left="317"/>
            </w:pPr>
          </w:p>
        </w:tc>
      </w:tr>
      <w:tr w:rsidR="00F70F6B" w:rsidRPr="0038619A" w14:paraId="5942DF89" w14:textId="77777777" w:rsidTr="0038619A">
        <w:trPr>
          <w:trHeight w:val="2070"/>
        </w:trPr>
        <w:tc>
          <w:tcPr>
            <w:tcW w:w="1336" w:type="dxa"/>
          </w:tcPr>
          <w:p w14:paraId="6DEBC56A" w14:textId="75867CBC" w:rsidR="00F70F6B" w:rsidRPr="0038619A" w:rsidRDefault="00F70F6B">
            <w:r w:rsidRPr="0038619A">
              <w:lastRenderedPageBreak/>
              <w:t>RS</w:t>
            </w:r>
          </w:p>
        </w:tc>
        <w:tc>
          <w:tcPr>
            <w:tcW w:w="5528" w:type="dxa"/>
          </w:tcPr>
          <w:p w14:paraId="4B7F7B2B" w14:textId="77777777" w:rsidR="009E2A5E" w:rsidRDefault="009E2A5E" w:rsidP="009E2A5E">
            <w:pPr>
              <w:rPr>
                <w:b/>
              </w:rPr>
            </w:pPr>
            <w:r>
              <w:rPr>
                <w:b/>
              </w:rPr>
              <w:t>Islam (Common Entrance Syllabus)</w:t>
            </w:r>
          </w:p>
          <w:p w14:paraId="74A4FE94" w14:textId="77777777" w:rsidR="009E2A5E" w:rsidRDefault="009E2A5E" w:rsidP="009E2A5E">
            <w:pPr>
              <w:pStyle w:val="ListParagraph"/>
              <w:numPr>
                <w:ilvl w:val="0"/>
                <w:numId w:val="5"/>
              </w:numPr>
              <w:spacing w:line="256" w:lineRule="auto"/>
            </w:pPr>
            <w:r>
              <w:t>Islamic Beliefs</w:t>
            </w:r>
          </w:p>
          <w:p w14:paraId="78C76B6C" w14:textId="77777777" w:rsidR="009E2A5E" w:rsidRDefault="009E2A5E" w:rsidP="009E2A5E">
            <w:pPr>
              <w:pStyle w:val="ListParagraph"/>
              <w:numPr>
                <w:ilvl w:val="0"/>
                <w:numId w:val="5"/>
              </w:numPr>
              <w:spacing w:line="256" w:lineRule="auto"/>
            </w:pPr>
            <w:r>
              <w:t>Prophets</w:t>
            </w:r>
          </w:p>
          <w:p w14:paraId="15711196" w14:textId="77777777" w:rsidR="009E2A5E" w:rsidRDefault="009E2A5E" w:rsidP="009E2A5E">
            <w:pPr>
              <w:pStyle w:val="ListParagraph"/>
              <w:numPr>
                <w:ilvl w:val="0"/>
                <w:numId w:val="5"/>
              </w:numPr>
              <w:spacing w:line="256" w:lineRule="auto"/>
            </w:pPr>
            <w:r>
              <w:t>Holy Books</w:t>
            </w:r>
          </w:p>
          <w:p w14:paraId="09017330" w14:textId="2DBC6B01" w:rsidR="00F70F6B" w:rsidRPr="0038619A" w:rsidRDefault="009E2A5E" w:rsidP="009E2A5E">
            <w:pPr>
              <w:pStyle w:val="ListParagraph"/>
              <w:numPr>
                <w:ilvl w:val="0"/>
                <w:numId w:val="5"/>
              </w:numPr>
              <w:rPr>
                <w:color w:val="000000"/>
              </w:rPr>
            </w:pPr>
            <w:r>
              <w:t>Life after Death</w:t>
            </w:r>
          </w:p>
        </w:tc>
        <w:tc>
          <w:tcPr>
            <w:tcW w:w="3544" w:type="dxa"/>
          </w:tcPr>
          <w:p w14:paraId="2D84AD40" w14:textId="77777777" w:rsidR="009E2A5E" w:rsidRDefault="009E2A5E" w:rsidP="009E2A5E">
            <w:r>
              <w:t>Resources by IP</w:t>
            </w:r>
          </w:p>
          <w:p w14:paraId="55F73DA6" w14:textId="77777777" w:rsidR="009E2A5E" w:rsidRDefault="009E2A5E" w:rsidP="009E2A5E">
            <w:r>
              <w:t xml:space="preserve">The Muslim Experience by Aylett &amp; </w:t>
            </w:r>
            <w:proofErr w:type="spellStart"/>
            <w:r>
              <w:t>o’Donnell</w:t>
            </w:r>
            <w:proofErr w:type="spellEnd"/>
          </w:p>
          <w:p w14:paraId="17ACBFB2" w14:textId="24215348" w:rsidR="00F70F6B" w:rsidRPr="0038619A" w:rsidRDefault="00F70F6B" w:rsidP="009E2A5E">
            <w:pPr>
              <w:pStyle w:val="ListParagraph"/>
              <w:rPr>
                <w:color w:val="000000"/>
              </w:rPr>
            </w:pPr>
          </w:p>
        </w:tc>
      </w:tr>
    </w:tbl>
    <w:p w14:paraId="0E27B00A" w14:textId="7BA8CCE9" w:rsidR="00AC27CF" w:rsidRPr="0038619A" w:rsidRDefault="00AC27CF"/>
    <w:sectPr w:rsidR="00AC27CF" w:rsidRPr="0038619A" w:rsidSect="003861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74A9"/>
    <w:multiLevelType w:val="hybridMultilevel"/>
    <w:tmpl w:val="9D4CD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1708C2"/>
    <w:multiLevelType w:val="hybridMultilevel"/>
    <w:tmpl w:val="6E202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F36B99"/>
    <w:multiLevelType w:val="hybridMultilevel"/>
    <w:tmpl w:val="64A0E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AB7EE8"/>
    <w:multiLevelType w:val="hybridMultilevel"/>
    <w:tmpl w:val="A30CA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284526"/>
    <w:multiLevelType w:val="hybridMultilevel"/>
    <w:tmpl w:val="BFD831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4F03EC7"/>
    <w:multiLevelType w:val="hybridMultilevel"/>
    <w:tmpl w:val="5754C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E259FB"/>
    <w:multiLevelType w:val="hybridMultilevel"/>
    <w:tmpl w:val="6D5847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B4661FB"/>
    <w:multiLevelType w:val="multilevel"/>
    <w:tmpl w:val="2632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A01F2"/>
    <w:multiLevelType w:val="multilevel"/>
    <w:tmpl w:val="A274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7551F"/>
    <w:multiLevelType w:val="hybridMultilevel"/>
    <w:tmpl w:val="7954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CC40AE"/>
    <w:multiLevelType w:val="hybridMultilevel"/>
    <w:tmpl w:val="2410BFCC"/>
    <w:lvl w:ilvl="0" w:tplc="5EE8626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A13D79"/>
    <w:multiLevelType w:val="hybridMultilevel"/>
    <w:tmpl w:val="113C92A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2" w15:restartNumberingAfterBreak="0">
    <w:nsid w:val="3FED21E3"/>
    <w:multiLevelType w:val="hybridMultilevel"/>
    <w:tmpl w:val="72FC9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273749"/>
    <w:multiLevelType w:val="hybridMultilevel"/>
    <w:tmpl w:val="00E0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C361B"/>
    <w:multiLevelType w:val="multilevel"/>
    <w:tmpl w:val="F26C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692C5D"/>
    <w:multiLevelType w:val="hybridMultilevel"/>
    <w:tmpl w:val="5518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930D1"/>
    <w:multiLevelType w:val="hybridMultilevel"/>
    <w:tmpl w:val="E640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47341"/>
    <w:multiLevelType w:val="multilevel"/>
    <w:tmpl w:val="87BE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6163E9"/>
    <w:multiLevelType w:val="hybridMultilevel"/>
    <w:tmpl w:val="0316D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0D1EC0"/>
    <w:multiLevelType w:val="multilevel"/>
    <w:tmpl w:val="E218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657DF0"/>
    <w:multiLevelType w:val="hybridMultilevel"/>
    <w:tmpl w:val="CBE6B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197285"/>
    <w:multiLevelType w:val="hybridMultilevel"/>
    <w:tmpl w:val="8638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CA187D"/>
    <w:multiLevelType w:val="hybridMultilevel"/>
    <w:tmpl w:val="386613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5A51E88"/>
    <w:multiLevelType w:val="hybridMultilevel"/>
    <w:tmpl w:val="192C2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5C5E75"/>
    <w:multiLevelType w:val="hybridMultilevel"/>
    <w:tmpl w:val="EAB8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7556D"/>
    <w:multiLevelType w:val="hybridMultilevel"/>
    <w:tmpl w:val="F5C8A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8"/>
  </w:num>
  <w:num w:numId="4">
    <w:abstractNumId w:val="13"/>
  </w:num>
  <w:num w:numId="5">
    <w:abstractNumId w:val="21"/>
  </w:num>
  <w:num w:numId="6">
    <w:abstractNumId w:val="16"/>
  </w:num>
  <w:num w:numId="7">
    <w:abstractNumId w:val="9"/>
  </w:num>
  <w:num w:numId="8">
    <w:abstractNumId w:val="1"/>
  </w:num>
  <w:num w:numId="9">
    <w:abstractNumId w:val="0"/>
  </w:num>
  <w:num w:numId="10">
    <w:abstractNumId w:val="23"/>
  </w:num>
  <w:num w:numId="11">
    <w:abstractNumId w:val="11"/>
  </w:num>
  <w:num w:numId="12">
    <w:abstractNumId w:val="2"/>
  </w:num>
  <w:num w:numId="13">
    <w:abstractNumId w:val="7"/>
  </w:num>
  <w:num w:numId="14">
    <w:abstractNumId w:val="14"/>
  </w:num>
  <w:num w:numId="15">
    <w:abstractNumId w:val="4"/>
  </w:num>
  <w:num w:numId="16">
    <w:abstractNumId w:val="24"/>
  </w:num>
  <w:num w:numId="17">
    <w:abstractNumId w:val="22"/>
  </w:num>
  <w:num w:numId="18">
    <w:abstractNumId w:val="15"/>
  </w:num>
  <w:num w:numId="19">
    <w:abstractNumId w:val="12"/>
  </w:num>
  <w:num w:numId="20">
    <w:abstractNumId w:val="5"/>
  </w:num>
  <w:num w:numId="21">
    <w:abstractNumId w:val="17"/>
  </w:num>
  <w:num w:numId="22">
    <w:abstractNumId w:val="19"/>
  </w:num>
  <w:num w:numId="23">
    <w:abstractNumId w:val="6"/>
  </w:num>
  <w:num w:numId="24">
    <w:abstractNumId w:val="25"/>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AC"/>
    <w:rsid w:val="00007C1D"/>
    <w:rsid w:val="000468BF"/>
    <w:rsid w:val="00052607"/>
    <w:rsid w:val="00055B5A"/>
    <w:rsid w:val="000645B7"/>
    <w:rsid w:val="00126B85"/>
    <w:rsid w:val="0017719E"/>
    <w:rsid w:val="00197BDE"/>
    <w:rsid w:val="001A356D"/>
    <w:rsid w:val="001B3F18"/>
    <w:rsid w:val="001B697F"/>
    <w:rsid w:val="001D4DB1"/>
    <w:rsid w:val="00266D7A"/>
    <w:rsid w:val="0027413A"/>
    <w:rsid w:val="00277854"/>
    <w:rsid w:val="00285D1C"/>
    <w:rsid w:val="003042EA"/>
    <w:rsid w:val="0038619A"/>
    <w:rsid w:val="003F5F10"/>
    <w:rsid w:val="00412CA7"/>
    <w:rsid w:val="00466C47"/>
    <w:rsid w:val="004D0F25"/>
    <w:rsid w:val="004E10AC"/>
    <w:rsid w:val="00507F31"/>
    <w:rsid w:val="005643D1"/>
    <w:rsid w:val="005B4A64"/>
    <w:rsid w:val="005C781A"/>
    <w:rsid w:val="006046CF"/>
    <w:rsid w:val="00612693"/>
    <w:rsid w:val="00653B0D"/>
    <w:rsid w:val="00662406"/>
    <w:rsid w:val="006B63D4"/>
    <w:rsid w:val="00705637"/>
    <w:rsid w:val="0073686D"/>
    <w:rsid w:val="0078194B"/>
    <w:rsid w:val="0080623A"/>
    <w:rsid w:val="008F2919"/>
    <w:rsid w:val="009062C9"/>
    <w:rsid w:val="00944714"/>
    <w:rsid w:val="00965C95"/>
    <w:rsid w:val="00981F66"/>
    <w:rsid w:val="009B5FCD"/>
    <w:rsid w:val="009E25CF"/>
    <w:rsid w:val="009E2A5E"/>
    <w:rsid w:val="009F0524"/>
    <w:rsid w:val="009F09AA"/>
    <w:rsid w:val="00AC27CF"/>
    <w:rsid w:val="00AC30EC"/>
    <w:rsid w:val="00AF151E"/>
    <w:rsid w:val="00AF2FF4"/>
    <w:rsid w:val="00B83BB3"/>
    <w:rsid w:val="00B91E34"/>
    <w:rsid w:val="00B921A8"/>
    <w:rsid w:val="00BA653D"/>
    <w:rsid w:val="00BB6E53"/>
    <w:rsid w:val="00BE5773"/>
    <w:rsid w:val="00BF22AA"/>
    <w:rsid w:val="00C16E10"/>
    <w:rsid w:val="00CA61ED"/>
    <w:rsid w:val="00CE3C63"/>
    <w:rsid w:val="00D00389"/>
    <w:rsid w:val="00D10B2C"/>
    <w:rsid w:val="00D1145B"/>
    <w:rsid w:val="00D1582C"/>
    <w:rsid w:val="00D551C0"/>
    <w:rsid w:val="00D855CD"/>
    <w:rsid w:val="00D86D65"/>
    <w:rsid w:val="00D935C0"/>
    <w:rsid w:val="00DA26F6"/>
    <w:rsid w:val="00E45EE7"/>
    <w:rsid w:val="00F076F6"/>
    <w:rsid w:val="00F2301A"/>
    <w:rsid w:val="00F450EF"/>
    <w:rsid w:val="00F55520"/>
    <w:rsid w:val="00F67041"/>
    <w:rsid w:val="00F70F6B"/>
    <w:rsid w:val="00F8318C"/>
    <w:rsid w:val="00FA1455"/>
    <w:rsid w:val="00FE430B"/>
    <w:rsid w:val="6FE8F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92FD"/>
  <w15:chartTrackingRefBased/>
  <w15:docId w15:val="{02A69ED0-9D32-4D9F-8D2D-332BFC16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7CF"/>
    <w:pPr>
      <w:ind w:left="720"/>
      <w:contextualSpacing/>
    </w:pPr>
  </w:style>
  <w:style w:type="paragraph" w:styleId="BalloonText">
    <w:name w:val="Balloon Text"/>
    <w:basedOn w:val="Normal"/>
    <w:link w:val="BalloonTextChar"/>
    <w:uiPriority w:val="99"/>
    <w:semiHidden/>
    <w:unhideWhenUsed/>
    <w:rsid w:val="00781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94B"/>
    <w:rPr>
      <w:rFonts w:ascii="Segoe UI" w:hAnsi="Segoe UI" w:cs="Segoe UI"/>
      <w:sz w:val="18"/>
      <w:szCs w:val="18"/>
    </w:rPr>
  </w:style>
  <w:style w:type="character" w:styleId="Hyperlink">
    <w:name w:val="Hyperlink"/>
    <w:basedOn w:val="DefaultParagraphFont"/>
    <w:uiPriority w:val="99"/>
    <w:unhideWhenUsed/>
    <w:rsid w:val="00F70F6B"/>
    <w:rPr>
      <w:color w:val="0563C1" w:themeColor="hyperlink"/>
      <w:u w:val="single"/>
    </w:rPr>
  </w:style>
  <w:style w:type="paragraph" w:styleId="NormalWeb">
    <w:name w:val="Normal (Web)"/>
    <w:basedOn w:val="Normal"/>
    <w:uiPriority w:val="99"/>
    <w:unhideWhenUsed/>
    <w:rsid w:val="009062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spacing">
    <w:name w:val="x_msonospacing"/>
    <w:basedOn w:val="Normal"/>
    <w:rsid w:val="00F230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1151">
      <w:bodyDiv w:val="1"/>
      <w:marLeft w:val="0"/>
      <w:marRight w:val="0"/>
      <w:marTop w:val="0"/>
      <w:marBottom w:val="0"/>
      <w:divBdr>
        <w:top w:val="none" w:sz="0" w:space="0" w:color="auto"/>
        <w:left w:val="none" w:sz="0" w:space="0" w:color="auto"/>
        <w:bottom w:val="none" w:sz="0" w:space="0" w:color="auto"/>
        <w:right w:val="none" w:sz="0" w:space="0" w:color="auto"/>
      </w:divBdr>
    </w:div>
    <w:div w:id="325130002">
      <w:bodyDiv w:val="1"/>
      <w:marLeft w:val="0"/>
      <w:marRight w:val="0"/>
      <w:marTop w:val="0"/>
      <w:marBottom w:val="0"/>
      <w:divBdr>
        <w:top w:val="none" w:sz="0" w:space="0" w:color="auto"/>
        <w:left w:val="none" w:sz="0" w:space="0" w:color="auto"/>
        <w:bottom w:val="none" w:sz="0" w:space="0" w:color="auto"/>
        <w:right w:val="none" w:sz="0" w:space="0" w:color="auto"/>
      </w:divBdr>
    </w:div>
    <w:div w:id="331219599">
      <w:bodyDiv w:val="1"/>
      <w:marLeft w:val="0"/>
      <w:marRight w:val="0"/>
      <w:marTop w:val="0"/>
      <w:marBottom w:val="0"/>
      <w:divBdr>
        <w:top w:val="none" w:sz="0" w:space="0" w:color="auto"/>
        <w:left w:val="none" w:sz="0" w:space="0" w:color="auto"/>
        <w:bottom w:val="none" w:sz="0" w:space="0" w:color="auto"/>
        <w:right w:val="none" w:sz="0" w:space="0" w:color="auto"/>
      </w:divBdr>
    </w:div>
    <w:div w:id="520361310">
      <w:bodyDiv w:val="1"/>
      <w:marLeft w:val="0"/>
      <w:marRight w:val="0"/>
      <w:marTop w:val="0"/>
      <w:marBottom w:val="0"/>
      <w:divBdr>
        <w:top w:val="none" w:sz="0" w:space="0" w:color="auto"/>
        <w:left w:val="none" w:sz="0" w:space="0" w:color="auto"/>
        <w:bottom w:val="none" w:sz="0" w:space="0" w:color="auto"/>
        <w:right w:val="none" w:sz="0" w:space="0" w:color="auto"/>
      </w:divBdr>
    </w:div>
    <w:div w:id="651830226">
      <w:bodyDiv w:val="1"/>
      <w:marLeft w:val="0"/>
      <w:marRight w:val="0"/>
      <w:marTop w:val="0"/>
      <w:marBottom w:val="0"/>
      <w:divBdr>
        <w:top w:val="none" w:sz="0" w:space="0" w:color="auto"/>
        <w:left w:val="none" w:sz="0" w:space="0" w:color="auto"/>
        <w:bottom w:val="none" w:sz="0" w:space="0" w:color="auto"/>
        <w:right w:val="none" w:sz="0" w:space="0" w:color="auto"/>
      </w:divBdr>
    </w:div>
    <w:div w:id="935594613">
      <w:bodyDiv w:val="1"/>
      <w:marLeft w:val="0"/>
      <w:marRight w:val="0"/>
      <w:marTop w:val="0"/>
      <w:marBottom w:val="0"/>
      <w:divBdr>
        <w:top w:val="none" w:sz="0" w:space="0" w:color="auto"/>
        <w:left w:val="none" w:sz="0" w:space="0" w:color="auto"/>
        <w:bottom w:val="none" w:sz="0" w:space="0" w:color="auto"/>
        <w:right w:val="none" w:sz="0" w:space="0" w:color="auto"/>
      </w:divBdr>
    </w:div>
    <w:div w:id="1042244904">
      <w:bodyDiv w:val="1"/>
      <w:marLeft w:val="0"/>
      <w:marRight w:val="0"/>
      <w:marTop w:val="0"/>
      <w:marBottom w:val="0"/>
      <w:divBdr>
        <w:top w:val="none" w:sz="0" w:space="0" w:color="auto"/>
        <w:left w:val="none" w:sz="0" w:space="0" w:color="auto"/>
        <w:bottom w:val="none" w:sz="0" w:space="0" w:color="auto"/>
        <w:right w:val="none" w:sz="0" w:space="0" w:color="auto"/>
      </w:divBdr>
    </w:div>
    <w:div w:id="1253927485">
      <w:bodyDiv w:val="1"/>
      <w:marLeft w:val="0"/>
      <w:marRight w:val="0"/>
      <w:marTop w:val="0"/>
      <w:marBottom w:val="0"/>
      <w:divBdr>
        <w:top w:val="none" w:sz="0" w:space="0" w:color="auto"/>
        <w:left w:val="none" w:sz="0" w:space="0" w:color="auto"/>
        <w:bottom w:val="none" w:sz="0" w:space="0" w:color="auto"/>
        <w:right w:val="none" w:sz="0" w:space="0" w:color="auto"/>
      </w:divBdr>
    </w:div>
    <w:div w:id="1269119927">
      <w:bodyDiv w:val="1"/>
      <w:marLeft w:val="0"/>
      <w:marRight w:val="0"/>
      <w:marTop w:val="0"/>
      <w:marBottom w:val="0"/>
      <w:divBdr>
        <w:top w:val="none" w:sz="0" w:space="0" w:color="auto"/>
        <w:left w:val="none" w:sz="0" w:space="0" w:color="auto"/>
        <w:bottom w:val="none" w:sz="0" w:space="0" w:color="auto"/>
        <w:right w:val="none" w:sz="0" w:space="0" w:color="auto"/>
      </w:divBdr>
    </w:div>
    <w:div w:id="1511141979">
      <w:bodyDiv w:val="1"/>
      <w:marLeft w:val="0"/>
      <w:marRight w:val="0"/>
      <w:marTop w:val="0"/>
      <w:marBottom w:val="0"/>
      <w:divBdr>
        <w:top w:val="none" w:sz="0" w:space="0" w:color="auto"/>
        <w:left w:val="none" w:sz="0" w:space="0" w:color="auto"/>
        <w:bottom w:val="none" w:sz="0" w:space="0" w:color="auto"/>
        <w:right w:val="none" w:sz="0" w:space="0" w:color="auto"/>
      </w:divBdr>
      <w:divsChild>
        <w:div w:id="254870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880521">
              <w:marLeft w:val="0"/>
              <w:marRight w:val="0"/>
              <w:marTop w:val="0"/>
              <w:marBottom w:val="0"/>
              <w:divBdr>
                <w:top w:val="none" w:sz="0" w:space="0" w:color="auto"/>
                <w:left w:val="none" w:sz="0" w:space="0" w:color="auto"/>
                <w:bottom w:val="none" w:sz="0" w:space="0" w:color="auto"/>
                <w:right w:val="none" w:sz="0" w:space="0" w:color="auto"/>
              </w:divBdr>
              <w:divsChild>
                <w:div w:id="432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54784">
      <w:bodyDiv w:val="1"/>
      <w:marLeft w:val="0"/>
      <w:marRight w:val="0"/>
      <w:marTop w:val="0"/>
      <w:marBottom w:val="0"/>
      <w:divBdr>
        <w:top w:val="none" w:sz="0" w:space="0" w:color="auto"/>
        <w:left w:val="none" w:sz="0" w:space="0" w:color="auto"/>
        <w:bottom w:val="none" w:sz="0" w:space="0" w:color="auto"/>
        <w:right w:val="none" w:sz="0" w:space="0" w:color="auto"/>
      </w:divBdr>
    </w:div>
    <w:div w:id="1855222387">
      <w:bodyDiv w:val="1"/>
      <w:marLeft w:val="0"/>
      <w:marRight w:val="0"/>
      <w:marTop w:val="0"/>
      <w:marBottom w:val="0"/>
      <w:divBdr>
        <w:top w:val="none" w:sz="0" w:space="0" w:color="auto"/>
        <w:left w:val="none" w:sz="0" w:space="0" w:color="auto"/>
        <w:bottom w:val="none" w:sz="0" w:space="0" w:color="auto"/>
        <w:right w:val="none" w:sz="0" w:space="0" w:color="auto"/>
      </w:divBdr>
      <w:divsChild>
        <w:div w:id="2029288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604630">
              <w:marLeft w:val="0"/>
              <w:marRight w:val="0"/>
              <w:marTop w:val="0"/>
              <w:marBottom w:val="0"/>
              <w:divBdr>
                <w:top w:val="none" w:sz="0" w:space="0" w:color="auto"/>
                <w:left w:val="none" w:sz="0" w:space="0" w:color="auto"/>
                <w:bottom w:val="none" w:sz="0" w:space="0" w:color="auto"/>
                <w:right w:val="none" w:sz="0" w:space="0" w:color="auto"/>
              </w:divBdr>
              <w:divsChild>
                <w:div w:id="14246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69476">
      <w:bodyDiv w:val="1"/>
      <w:marLeft w:val="0"/>
      <w:marRight w:val="0"/>
      <w:marTop w:val="0"/>
      <w:marBottom w:val="0"/>
      <w:divBdr>
        <w:top w:val="none" w:sz="0" w:space="0" w:color="auto"/>
        <w:left w:val="none" w:sz="0" w:space="0" w:color="auto"/>
        <w:bottom w:val="none" w:sz="0" w:space="0" w:color="auto"/>
        <w:right w:val="none" w:sz="0" w:space="0" w:color="auto"/>
      </w:divBdr>
    </w:div>
    <w:div w:id="20898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BEEAC9CE</Template>
  <TotalTime>52</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ADholakia</dc:creator>
  <cp:keywords/>
  <dc:description/>
  <cp:lastModifiedBy>Clare Marsh</cp:lastModifiedBy>
  <cp:revision>5</cp:revision>
  <cp:lastPrinted>2022-08-29T12:33:00Z</cp:lastPrinted>
  <dcterms:created xsi:type="dcterms:W3CDTF">2022-08-29T12:31:00Z</dcterms:created>
  <dcterms:modified xsi:type="dcterms:W3CDTF">2022-09-02T08:30:00Z</dcterms:modified>
</cp:coreProperties>
</file>