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661C3" w14:textId="15DA013C" w:rsidR="007E24CF" w:rsidRPr="008C197E" w:rsidRDefault="004A1731" w:rsidP="007E24CF">
      <w:pPr>
        <w:jc w:val="center"/>
        <w:rPr>
          <w:rFonts w:cs="Calibri"/>
        </w:rPr>
      </w:pPr>
      <w:proofErr w:type="spellStart"/>
      <w:r>
        <w:rPr>
          <w:rFonts w:cs="Calibri"/>
          <w:b/>
          <w:sz w:val="36"/>
          <w:szCs w:val="36"/>
        </w:rPr>
        <w:t>Cargilfield</w:t>
      </w:r>
      <w:proofErr w:type="spellEnd"/>
      <w:r>
        <w:rPr>
          <w:rFonts w:cs="Calibri"/>
          <w:b/>
          <w:sz w:val="36"/>
          <w:szCs w:val="36"/>
        </w:rPr>
        <w:t xml:space="preserve"> </w:t>
      </w:r>
      <w:r w:rsidR="00BC7BEC">
        <w:rPr>
          <w:rFonts w:cs="Calibri"/>
          <w:b/>
          <w:sz w:val="36"/>
          <w:szCs w:val="36"/>
        </w:rPr>
        <w:t>N</w:t>
      </w:r>
      <w:r>
        <w:rPr>
          <w:rFonts w:cs="Calibri"/>
          <w:b/>
          <w:sz w:val="36"/>
          <w:szCs w:val="36"/>
        </w:rPr>
        <w:t>URSERY</w:t>
      </w:r>
      <w:r w:rsidR="00BC7BEC">
        <w:rPr>
          <w:rFonts w:cs="Calibri"/>
          <w:b/>
          <w:sz w:val="36"/>
          <w:szCs w:val="36"/>
        </w:rPr>
        <w:t xml:space="preserve"> </w:t>
      </w:r>
      <w:r w:rsidR="007E24CF" w:rsidRPr="008C197E">
        <w:rPr>
          <w:rFonts w:cs="Calibri"/>
          <w:b/>
          <w:sz w:val="36"/>
          <w:szCs w:val="36"/>
        </w:rPr>
        <w:t>RISK ASSESSMENT</w:t>
      </w:r>
      <w:r w:rsidR="007E24CF">
        <w:rPr>
          <w:rFonts w:cs="Calibri"/>
          <w:b/>
          <w:sz w:val="36"/>
          <w:szCs w:val="36"/>
        </w:rPr>
        <w:t xml:space="preserve"> </w:t>
      </w:r>
      <w:r w:rsidR="00713165">
        <w:rPr>
          <w:rFonts w:cs="Calibri"/>
          <w:b/>
          <w:sz w:val="36"/>
          <w:szCs w:val="36"/>
        </w:rPr>
        <w:t>– COVID 19</w:t>
      </w:r>
      <w:r w:rsidR="001969D0">
        <w:rPr>
          <w:rFonts w:cs="Calibri"/>
          <w:b/>
          <w:sz w:val="36"/>
          <w:szCs w:val="36"/>
        </w:rPr>
        <w:t xml:space="preserve"> Infection &amp; Prevention</w:t>
      </w:r>
    </w:p>
    <w:tbl>
      <w:tblPr>
        <w:tblW w:w="0" w:type="auto"/>
        <w:tblBorders>
          <w:top w:val="single" w:sz="4" w:space="0" w:color="ACB9CA"/>
          <w:left w:val="single" w:sz="4" w:space="0" w:color="ACB9CA"/>
          <w:bottom w:val="single" w:sz="4" w:space="0" w:color="ACB9CA"/>
          <w:right w:val="single" w:sz="4" w:space="0" w:color="ACB9CA"/>
          <w:insideH w:val="single" w:sz="4" w:space="0" w:color="ACB9CA"/>
          <w:insideV w:val="single" w:sz="4" w:space="0" w:color="ACB9CA"/>
        </w:tblBorders>
        <w:tblLook w:val="04A0" w:firstRow="1" w:lastRow="0" w:firstColumn="1" w:lastColumn="0" w:noHBand="0" w:noVBand="1"/>
      </w:tblPr>
      <w:tblGrid>
        <w:gridCol w:w="1628"/>
        <w:gridCol w:w="4574"/>
        <w:gridCol w:w="2040"/>
        <w:gridCol w:w="5706"/>
      </w:tblGrid>
      <w:tr w:rsidR="007E24CF" w14:paraId="0E58C8B7" w14:textId="77777777" w:rsidTr="00D41FD0">
        <w:tc>
          <w:tcPr>
            <w:tcW w:w="1668" w:type="dxa"/>
            <w:shd w:val="clear" w:color="auto" w:fill="auto"/>
          </w:tcPr>
          <w:p w14:paraId="49211CBA" w14:textId="77777777" w:rsidR="007E24CF" w:rsidRPr="004B079E" w:rsidRDefault="007E24CF" w:rsidP="00D41FD0">
            <w:pPr>
              <w:rPr>
                <w:rFonts w:cs="Calibri"/>
              </w:rPr>
            </w:pPr>
            <w:r w:rsidRPr="004B079E">
              <w:rPr>
                <w:rFonts w:cs="Calibri"/>
              </w:rPr>
              <w:t>Department</w:t>
            </w:r>
          </w:p>
          <w:p w14:paraId="1657EFD4" w14:textId="77777777" w:rsidR="007E24CF" w:rsidRPr="004B079E" w:rsidRDefault="007E24CF" w:rsidP="00D41FD0">
            <w:pPr>
              <w:rPr>
                <w:rFonts w:cs="Calibri"/>
              </w:rPr>
            </w:pPr>
          </w:p>
        </w:tc>
        <w:tc>
          <w:tcPr>
            <w:tcW w:w="4961" w:type="dxa"/>
            <w:shd w:val="clear" w:color="auto" w:fill="auto"/>
          </w:tcPr>
          <w:p w14:paraId="46984CD7" w14:textId="3F97589B" w:rsidR="007E24CF" w:rsidRPr="004B079E" w:rsidRDefault="005A5977" w:rsidP="00D41FD0">
            <w:pPr>
              <w:rPr>
                <w:rFonts w:cs="Calibri"/>
              </w:rPr>
            </w:pPr>
            <w:proofErr w:type="spellStart"/>
            <w:r>
              <w:rPr>
                <w:rFonts w:cs="Calibri"/>
              </w:rPr>
              <w:t>Cargilfield</w:t>
            </w:r>
            <w:proofErr w:type="spellEnd"/>
            <w:r>
              <w:rPr>
                <w:rFonts w:cs="Calibri"/>
              </w:rPr>
              <w:t xml:space="preserve"> Nursery</w:t>
            </w:r>
          </w:p>
        </w:tc>
        <w:tc>
          <w:tcPr>
            <w:tcW w:w="2126" w:type="dxa"/>
            <w:shd w:val="clear" w:color="auto" w:fill="auto"/>
          </w:tcPr>
          <w:p w14:paraId="5BC8B01E" w14:textId="77777777" w:rsidR="007E24CF" w:rsidRPr="004B079E" w:rsidRDefault="007E24CF" w:rsidP="00D41FD0">
            <w:pPr>
              <w:rPr>
                <w:rFonts w:cs="Calibri"/>
              </w:rPr>
            </w:pPr>
            <w:r w:rsidRPr="004B079E">
              <w:rPr>
                <w:rFonts w:cs="Calibri"/>
              </w:rPr>
              <w:t>Unit/Section</w:t>
            </w:r>
          </w:p>
        </w:tc>
        <w:tc>
          <w:tcPr>
            <w:tcW w:w="6237" w:type="dxa"/>
            <w:shd w:val="clear" w:color="auto" w:fill="auto"/>
          </w:tcPr>
          <w:p w14:paraId="3D194AD6" w14:textId="413ACD15" w:rsidR="007E24CF" w:rsidRPr="004B079E" w:rsidRDefault="005A5977" w:rsidP="00D41FD0">
            <w:pPr>
              <w:rPr>
                <w:rFonts w:cs="Calibri"/>
              </w:rPr>
            </w:pPr>
            <w:proofErr w:type="spellStart"/>
            <w:r>
              <w:rPr>
                <w:rFonts w:cs="Calibri"/>
              </w:rPr>
              <w:t>Cargilfield</w:t>
            </w:r>
            <w:proofErr w:type="spellEnd"/>
            <w:r>
              <w:rPr>
                <w:rFonts w:cs="Calibri"/>
              </w:rPr>
              <w:t xml:space="preserve"> Nursery</w:t>
            </w:r>
          </w:p>
        </w:tc>
      </w:tr>
      <w:tr w:rsidR="007E24CF" w14:paraId="0ADD96E7" w14:textId="77777777" w:rsidTr="00D41FD0">
        <w:tc>
          <w:tcPr>
            <w:tcW w:w="1668" w:type="dxa"/>
            <w:shd w:val="clear" w:color="auto" w:fill="auto"/>
          </w:tcPr>
          <w:p w14:paraId="7F18C734" w14:textId="77777777" w:rsidR="007E24CF" w:rsidRPr="004B079E" w:rsidRDefault="007E24CF" w:rsidP="00D41FD0">
            <w:pPr>
              <w:rPr>
                <w:rFonts w:cs="Calibri"/>
              </w:rPr>
            </w:pPr>
            <w:r w:rsidRPr="004B079E">
              <w:rPr>
                <w:rFonts w:cs="Calibri"/>
              </w:rPr>
              <w:t>Date of assessment</w:t>
            </w:r>
          </w:p>
        </w:tc>
        <w:tc>
          <w:tcPr>
            <w:tcW w:w="4961" w:type="dxa"/>
            <w:shd w:val="clear" w:color="auto" w:fill="auto"/>
          </w:tcPr>
          <w:p w14:paraId="749F14F7" w14:textId="02E10DED" w:rsidR="007E24CF" w:rsidRPr="00D13ED1" w:rsidRDefault="00A325E8" w:rsidP="00D41FD0">
            <w:pPr>
              <w:rPr>
                <w:rFonts w:cs="Calibri"/>
                <w:b/>
              </w:rPr>
            </w:pPr>
            <w:r w:rsidRPr="00D13ED1">
              <w:rPr>
                <w:rFonts w:cs="Calibri"/>
                <w:b/>
              </w:rPr>
              <w:t xml:space="preserve">Updated </w:t>
            </w:r>
            <w:r w:rsidR="00BE498E" w:rsidRPr="00D13ED1">
              <w:rPr>
                <w:rFonts w:cs="Calibri"/>
                <w:b/>
              </w:rPr>
              <w:t>1</w:t>
            </w:r>
            <w:r w:rsidR="000D3221">
              <w:rPr>
                <w:rFonts w:cs="Calibri"/>
                <w:b/>
              </w:rPr>
              <w:t>3</w:t>
            </w:r>
            <w:r w:rsidR="005A5977" w:rsidRPr="00D13ED1">
              <w:rPr>
                <w:rFonts w:cs="Calibri"/>
                <w:b/>
              </w:rPr>
              <w:t>/</w:t>
            </w:r>
            <w:r w:rsidR="00BE498E" w:rsidRPr="00D13ED1">
              <w:rPr>
                <w:rFonts w:cs="Calibri"/>
                <w:b/>
              </w:rPr>
              <w:t>0</w:t>
            </w:r>
            <w:r w:rsidR="000D3221">
              <w:rPr>
                <w:rFonts w:cs="Calibri"/>
                <w:b/>
              </w:rPr>
              <w:t>4</w:t>
            </w:r>
            <w:bookmarkStart w:id="0" w:name="_GoBack"/>
            <w:bookmarkEnd w:id="0"/>
            <w:r w:rsidR="005A5977" w:rsidRPr="00D13ED1">
              <w:rPr>
                <w:rFonts w:cs="Calibri"/>
                <w:b/>
              </w:rPr>
              <w:t>/</w:t>
            </w:r>
            <w:r w:rsidR="00BE498E" w:rsidRPr="00D13ED1">
              <w:rPr>
                <w:rFonts w:cs="Calibri"/>
                <w:b/>
              </w:rPr>
              <w:t>2021</w:t>
            </w:r>
          </w:p>
        </w:tc>
        <w:tc>
          <w:tcPr>
            <w:tcW w:w="2126" w:type="dxa"/>
            <w:shd w:val="clear" w:color="auto" w:fill="auto"/>
          </w:tcPr>
          <w:p w14:paraId="15F44A55" w14:textId="77777777" w:rsidR="007E24CF" w:rsidRPr="004B079E" w:rsidRDefault="007E24CF" w:rsidP="00D41FD0">
            <w:pPr>
              <w:rPr>
                <w:rFonts w:cs="Calibri"/>
              </w:rPr>
            </w:pPr>
            <w:r w:rsidRPr="004B079E">
              <w:rPr>
                <w:rFonts w:cs="Calibri"/>
              </w:rPr>
              <w:t>Assessor(s)</w:t>
            </w:r>
          </w:p>
        </w:tc>
        <w:tc>
          <w:tcPr>
            <w:tcW w:w="6237" w:type="dxa"/>
            <w:shd w:val="clear" w:color="auto" w:fill="auto"/>
          </w:tcPr>
          <w:p w14:paraId="57D4696E" w14:textId="3EB20D7E" w:rsidR="007E24CF" w:rsidRPr="004B079E" w:rsidRDefault="005A5977" w:rsidP="00D41FD0">
            <w:pPr>
              <w:rPr>
                <w:rFonts w:cs="Calibri"/>
              </w:rPr>
            </w:pPr>
            <w:r>
              <w:rPr>
                <w:rFonts w:cs="Calibri"/>
              </w:rPr>
              <w:t>Victoria Aitchison</w:t>
            </w:r>
          </w:p>
        </w:tc>
      </w:tr>
      <w:tr w:rsidR="007E24CF" w14:paraId="24B732B5" w14:textId="77777777" w:rsidTr="00D41FD0">
        <w:tc>
          <w:tcPr>
            <w:tcW w:w="1668" w:type="dxa"/>
            <w:shd w:val="clear" w:color="auto" w:fill="auto"/>
          </w:tcPr>
          <w:p w14:paraId="71F2CBA5" w14:textId="77777777" w:rsidR="007E24CF" w:rsidRPr="004B079E" w:rsidRDefault="007E24CF" w:rsidP="00D41FD0">
            <w:pPr>
              <w:rPr>
                <w:rFonts w:cs="Calibri"/>
              </w:rPr>
            </w:pPr>
            <w:r w:rsidRPr="004B079E">
              <w:rPr>
                <w:rFonts w:cs="Calibri"/>
              </w:rPr>
              <w:t>What is the activity?</w:t>
            </w:r>
          </w:p>
        </w:tc>
        <w:tc>
          <w:tcPr>
            <w:tcW w:w="4961" w:type="dxa"/>
            <w:shd w:val="clear" w:color="auto" w:fill="auto"/>
          </w:tcPr>
          <w:p w14:paraId="0A7B6DD5" w14:textId="77777777" w:rsidR="007E24CF" w:rsidRPr="004B079E" w:rsidRDefault="007E24CF" w:rsidP="00D41FD0">
            <w:pPr>
              <w:rPr>
                <w:rFonts w:cs="Calibri"/>
              </w:rPr>
            </w:pPr>
            <w:r w:rsidRPr="004B079E">
              <w:rPr>
                <w:rFonts w:cs="Calibri"/>
              </w:rPr>
              <w:t>Infection Control</w:t>
            </w:r>
          </w:p>
        </w:tc>
        <w:tc>
          <w:tcPr>
            <w:tcW w:w="2126" w:type="dxa"/>
            <w:shd w:val="clear" w:color="auto" w:fill="auto"/>
          </w:tcPr>
          <w:p w14:paraId="3C3145A4" w14:textId="77777777" w:rsidR="007E24CF" w:rsidRPr="004B079E" w:rsidRDefault="007E24CF" w:rsidP="00D41FD0">
            <w:pPr>
              <w:rPr>
                <w:rFonts w:cs="Calibri"/>
              </w:rPr>
            </w:pPr>
            <w:r w:rsidRPr="004B079E">
              <w:rPr>
                <w:rFonts w:cs="Calibri"/>
              </w:rPr>
              <w:t>Where is the activity carried out?</w:t>
            </w:r>
          </w:p>
        </w:tc>
        <w:tc>
          <w:tcPr>
            <w:tcW w:w="6237" w:type="dxa"/>
            <w:shd w:val="clear" w:color="auto" w:fill="auto"/>
          </w:tcPr>
          <w:p w14:paraId="4949866F" w14:textId="6446B593" w:rsidR="007E24CF" w:rsidRPr="004B079E" w:rsidRDefault="005A5977" w:rsidP="00D41FD0">
            <w:pPr>
              <w:rPr>
                <w:rFonts w:cs="Calibri"/>
              </w:rPr>
            </w:pPr>
            <w:proofErr w:type="spellStart"/>
            <w:r>
              <w:rPr>
                <w:rFonts w:cs="Calibri"/>
              </w:rPr>
              <w:t>Cargilfield</w:t>
            </w:r>
            <w:proofErr w:type="spellEnd"/>
            <w:r>
              <w:rPr>
                <w:rFonts w:cs="Calibri"/>
              </w:rPr>
              <w:t xml:space="preserve"> School</w:t>
            </w:r>
          </w:p>
        </w:tc>
      </w:tr>
    </w:tbl>
    <w:p w14:paraId="23211030" w14:textId="77777777" w:rsidR="007E24CF" w:rsidRPr="008C197E" w:rsidRDefault="007E24CF" w:rsidP="007E24CF">
      <w:pPr>
        <w:rPr>
          <w:rFonts w:cs="Calibri"/>
        </w:rPr>
      </w:pPr>
    </w:p>
    <w:tbl>
      <w:tblPr>
        <w:tblW w:w="14992" w:type="dxa"/>
        <w:tblBorders>
          <w:top w:val="single" w:sz="4" w:space="0" w:color="ACB9CA"/>
          <w:left w:val="single" w:sz="4" w:space="0" w:color="ACB9CA"/>
          <w:bottom w:val="single" w:sz="4" w:space="0" w:color="ACB9CA"/>
          <w:right w:val="single" w:sz="4" w:space="0" w:color="ACB9CA"/>
          <w:insideH w:val="single" w:sz="4" w:space="0" w:color="ACB9CA"/>
          <w:insideV w:val="single" w:sz="4" w:space="0" w:color="ACB9CA"/>
        </w:tblBorders>
        <w:tblLayout w:type="fixed"/>
        <w:tblLook w:val="04A0" w:firstRow="1" w:lastRow="0" w:firstColumn="1" w:lastColumn="0" w:noHBand="0" w:noVBand="1"/>
      </w:tblPr>
      <w:tblGrid>
        <w:gridCol w:w="1809"/>
        <w:gridCol w:w="2410"/>
        <w:gridCol w:w="4111"/>
        <w:gridCol w:w="3685"/>
        <w:gridCol w:w="993"/>
        <w:gridCol w:w="992"/>
        <w:gridCol w:w="992"/>
      </w:tblGrid>
      <w:tr w:rsidR="007E24CF" w:rsidRPr="0028198E" w14:paraId="0C0C5346" w14:textId="77777777" w:rsidTr="00D41FD0">
        <w:tc>
          <w:tcPr>
            <w:tcW w:w="1809" w:type="dxa"/>
            <w:shd w:val="clear" w:color="auto" w:fill="D5DCE4"/>
          </w:tcPr>
          <w:p w14:paraId="4676D163" w14:textId="77777777" w:rsidR="007E24CF" w:rsidRPr="004B079E" w:rsidRDefault="007E24CF" w:rsidP="00D41FD0">
            <w:pPr>
              <w:jc w:val="center"/>
              <w:rPr>
                <w:rFonts w:cs="Calibri"/>
                <w:b/>
              </w:rPr>
            </w:pPr>
            <w:r w:rsidRPr="004B079E">
              <w:rPr>
                <w:rFonts w:cs="Calibri"/>
                <w:b/>
              </w:rPr>
              <w:t>What are the hazards?</w:t>
            </w:r>
          </w:p>
        </w:tc>
        <w:tc>
          <w:tcPr>
            <w:tcW w:w="2410" w:type="dxa"/>
            <w:shd w:val="clear" w:color="auto" w:fill="D5DCE4"/>
          </w:tcPr>
          <w:p w14:paraId="574B9589" w14:textId="77777777" w:rsidR="007E24CF" w:rsidRPr="004B079E" w:rsidRDefault="007E24CF" w:rsidP="00D41FD0">
            <w:pPr>
              <w:jc w:val="center"/>
              <w:rPr>
                <w:rFonts w:cs="Calibri"/>
                <w:b/>
              </w:rPr>
            </w:pPr>
            <w:r w:rsidRPr="004B079E">
              <w:rPr>
                <w:rFonts w:cs="Calibri"/>
                <w:b/>
              </w:rPr>
              <w:t>Who might be harmed and how?</w:t>
            </w:r>
          </w:p>
        </w:tc>
        <w:tc>
          <w:tcPr>
            <w:tcW w:w="4111" w:type="dxa"/>
            <w:shd w:val="clear" w:color="auto" w:fill="D5DCE4"/>
          </w:tcPr>
          <w:p w14:paraId="09B4890E" w14:textId="77777777" w:rsidR="007E24CF" w:rsidRPr="004B079E" w:rsidRDefault="007E24CF" w:rsidP="00D41FD0">
            <w:pPr>
              <w:jc w:val="center"/>
              <w:rPr>
                <w:rFonts w:cs="Calibri"/>
                <w:b/>
              </w:rPr>
            </w:pPr>
            <w:r w:rsidRPr="004B079E">
              <w:rPr>
                <w:rFonts w:cs="Calibri"/>
                <w:b/>
              </w:rPr>
              <w:t>What are you already doing?</w:t>
            </w:r>
          </w:p>
        </w:tc>
        <w:tc>
          <w:tcPr>
            <w:tcW w:w="3685" w:type="dxa"/>
            <w:shd w:val="clear" w:color="auto" w:fill="D5DCE4"/>
          </w:tcPr>
          <w:p w14:paraId="6DFAA138" w14:textId="77777777" w:rsidR="007E24CF" w:rsidRPr="004B079E" w:rsidRDefault="007E24CF" w:rsidP="00D41FD0">
            <w:pPr>
              <w:jc w:val="center"/>
              <w:rPr>
                <w:rFonts w:cs="Calibri"/>
                <w:b/>
              </w:rPr>
            </w:pPr>
            <w:r w:rsidRPr="004B079E">
              <w:rPr>
                <w:rFonts w:cs="Calibri"/>
                <w:b/>
              </w:rPr>
              <w:t>What further action is necessary?</w:t>
            </w:r>
          </w:p>
        </w:tc>
        <w:tc>
          <w:tcPr>
            <w:tcW w:w="993" w:type="dxa"/>
            <w:shd w:val="clear" w:color="auto" w:fill="D5DCE4"/>
          </w:tcPr>
          <w:p w14:paraId="4307D7F5" w14:textId="77777777" w:rsidR="007E24CF" w:rsidRPr="004B079E" w:rsidRDefault="007E24CF" w:rsidP="00D41FD0">
            <w:pPr>
              <w:jc w:val="center"/>
              <w:rPr>
                <w:rFonts w:cs="Calibri"/>
                <w:b/>
              </w:rPr>
            </w:pPr>
            <w:r w:rsidRPr="004B079E">
              <w:rPr>
                <w:rFonts w:cs="Calibri"/>
                <w:b/>
              </w:rPr>
              <w:t>Action by whom?</w:t>
            </w:r>
          </w:p>
        </w:tc>
        <w:tc>
          <w:tcPr>
            <w:tcW w:w="992" w:type="dxa"/>
            <w:shd w:val="clear" w:color="auto" w:fill="D5DCE4"/>
          </w:tcPr>
          <w:p w14:paraId="1EF49A2A" w14:textId="77777777" w:rsidR="007E24CF" w:rsidRPr="004B079E" w:rsidRDefault="007E24CF" w:rsidP="00D41FD0">
            <w:pPr>
              <w:jc w:val="center"/>
              <w:rPr>
                <w:rFonts w:cs="Calibri"/>
                <w:b/>
              </w:rPr>
            </w:pPr>
            <w:r w:rsidRPr="004B079E">
              <w:rPr>
                <w:rFonts w:cs="Calibri"/>
                <w:b/>
              </w:rPr>
              <w:t>Action by when?</w:t>
            </w:r>
          </w:p>
        </w:tc>
        <w:tc>
          <w:tcPr>
            <w:tcW w:w="992" w:type="dxa"/>
            <w:shd w:val="clear" w:color="auto" w:fill="D5DCE4"/>
          </w:tcPr>
          <w:p w14:paraId="28CAEDAA" w14:textId="77777777" w:rsidR="007E24CF" w:rsidRPr="004B079E" w:rsidRDefault="007E24CF" w:rsidP="00D41FD0">
            <w:pPr>
              <w:jc w:val="center"/>
              <w:rPr>
                <w:rFonts w:cs="Calibri"/>
                <w:b/>
              </w:rPr>
            </w:pPr>
            <w:r w:rsidRPr="004B079E">
              <w:rPr>
                <w:rFonts w:cs="Calibri"/>
                <w:b/>
              </w:rPr>
              <w:t>Done</w:t>
            </w:r>
          </w:p>
        </w:tc>
      </w:tr>
      <w:tr w:rsidR="007E24CF" w:rsidRPr="00B6264D" w14:paraId="16088A9C" w14:textId="77777777" w:rsidTr="00D41FD0">
        <w:tc>
          <w:tcPr>
            <w:tcW w:w="1809" w:type="dxa"/>
            <w:shd w:val="clear" w:color="auto" w:fill="auto"/>
          </w:tcPr>
          <w:p w14:paraId="4FE366F7" w14:textId="77777777" w:rsidR="007E24CF" w:rsidRPr="004B079E" w:rsidRDefault="007E24CF" w:rsidP="00D41FD0">
            <w:pPr>
              <w:rPr>
                <w:rFonts w:cs="Calibri"/>
                <w:sz w:val="18"/>
                <w:szCs w:val="18"/>
              </w:rPr>
            </w:pPr>
          </w:p>
          <w:p w14:paraId="61F1F6F5" w14:textId="77777777" w:rsidR="007E24CF" w:rsidRPr="004B079E" w:rsidRDefault="007E24CF" w:rsidP="00D41FD0">
            <w:pPr>
              <w:rPr>
                <w:rFonts w:cs="Calibri"/>
                <w:sz w:val="18"/>
                <w:szCs w:val="18"/>
              </w:rPr>
            </w:pPr>
            <w:r w:rsidRPr="004B079E">
              <w:rPr>
                <w:rFonts w:cs="Calibri"/>
                <w:sz w:val="18"/>
                <w:szCs w:val="18"/>
              </w:rPr>
              <w:t>Ineffective infection control arrangements</w:t>
            </w:r>
          </w:p>
          <w:p w14:paraId="1A9BFE0E" w14:textId="77777777" w:rsidR="007E24CF" w:rsidRPr="004B079E" w:rsidRDefault="007E24CF" w:rsidP="00D41FD0">
            <w:pPr>
              <w:rPr>
                <w:rFonts w:cs="Calibri"/>
                <w:sz w:val="18"/>
                <w:szCs w:val="18"/>
              </w:rPr>
            </w:pPr>
          </w:p>
          <w:p w14:paraId="6D6E2BE3" w14:textId="77777777" w:rsidR="007E24CF" w:rsidRPr="004B079E" w:rsidRDefault="007E24CF" w:rsidP="00D41FD0">
            <w:pPr>
              <w:rPr>
                <w:rFonts w:cs="Calibri"/>
                <w:sz w:val="18"/>
                <w:szCs w:val="18"/>
              </w:rPr>
            </w:pPr>
          </w:p>
        </w:tc>
        <w:tc>
          <w:tcPr>
            <w:tcW w:w="2410" w:type="dxa"/>
            <w:shd w:val="clear" w:color="auto" w:fill="auto"/>
          </w:tcPr>
          <w:p w14:paraId="36968446" w14:textId="4A55EB7F" w:rsidR="007E24CF" w:rsidRPr="004B079E" w:rsidRDefault="007E24CF" w:rsidP="00D41FD0">
            <w:pPr>
              <w:rPr>
                <w:rFonts w:cs="Calibri"/>
                <w:sz w:val="18"/>
                <w:szCs w:val="18"/>
              </w:rPr>
            </w:pPr>
            <w:r w:rsidRPr="004B079E">
              <w:rPr>
                <w:rFonts w:cs="Calibri"/>
                <w:sz w:val="18"/>
                <w:szCs w:val="18"/>
              </w:rPr>
              <w:t>Those working on the environment of schools. Harm would occur is infection control measure were not sufficient and staff /children become unwell with Covid-19 symptoms</w:t>
            </w:r>
          </w:p>
        </w:tc>
        <w:tc>
          <w:tcPr>
            <w:tcW w:w="4111" w:type="dxa"/>
            <w:shd w:val="clear" w:color="auto" w:fill="auto"/>
          </w:tcPr>
          <w:p w14:paraId="0E38FEBA" w14:textId="77777777" w:rsidR="002C5775" w:rsidRDefault="002C5775" w:rsidP="00D41FD0"/>
          <w:p w14:paraId="2D26EA8F" w14:textId="397CEEA2" w:rsidR="002C5775" w:rsidRDefault="002C5775" w:rsidP="00D41FD0">
            <w:pPr>
              <w:rPr>
                <w:sz w:val="18"/>
                <w:szCs w:val="18"/>
              </w:rPr>
            </w:pPr>
            <w:r w:rsidRPr="002C5775">
              <w:rPr>
                <w:sz w:val="18"/>
                <w:szCs w:val="18"/>
              </w:rPr>
              <w:t>Following the advice below:</w:t>
            </w:r>
            <w:r w:rsidR="00713165">
              <w:rPr>
                <w:sz w:val="18"/>
                <w:szCs w:val="18"/>
              </w:rPr>
              <w:t xml:space="preserve"> version 6</w:t>
            </w:r>
          </w:p>
          <w:p w14:paraId="4A18C02A" w14:textId="77777777" w:rsidR="00D41FD0" w:rsidRPr="002C5775" w:rsidRDefault="00D41FD0" w:rsidP="00D41FD0">
            <w:pPr>
              <w:rPr>
                <w:sz w:val="18"/>
                <w:szCs w:val="18"/>
              </w:rPr>
            </w:pPr>
          </w:p>
          <w:p w14:paraId="235DB2B7" w14:textId="70745EB0" w:rsidR="002C5775" w:rsidRDefault="00E85A44" w:rsidP="00D41FD0">
            <w:hyperlink r:id="rId5" w:history="1">
              <w:r w:rsidR="005A5977" w:rsidRPr="005A5977">
                <w:rPr>
                  <w:color w:val="0000FF"/>
                  <w:u w:val="single"/>
                </w:rPr>
                <w:t>https://www.gov.scot/publications/coronavirus-covid-19-guidance-on-reopening-early-learning-and-childcare-services/</w:t>
              </w:r>
            </w:hyperlink>
          </w:p>
          <w:p w14:paraId="5F45FCF2" w14:textId="77777777" w:rsidR="007E24CF" w:rsidRPr="004B079E" w:rsidRDefault="007E24CF" w:rsidP="00D41FD0">
            <w:pPr>
              <w:rPr>
                <w:rFonts w:cs="Calibri"/>
                <w:sz w:val="18"/>
                <w:szCs w:val="18"/>
              </w:rPr>
            </w:pPr>
          </w:p>
          <w:p w14:paraId="1B05C0FC" w14:textId="156E6B06" w:rsidR="007E24CF" w:rsidRPr="004B079E" w:rsidRDefault="007E24CF" w:rsidP="00D41FD0">
            <w:pPr>
              <w:rPr>
                <w:rFonts w:cs="Calibri"/>
                <w:sz w:val="18"/>
                <w:szCs w:val="18"/>
              </w:rPr>
            </w:pPr>
            <w:r w:rsidRPr="004B079E">
              <w:rPr>
                <w:rFonts w:cs="Calibri"/>
                <w:sz w:val="18"/>
                <w:szCs w:val="18"/>
              </w:rPr>
              <w:t xml:space="preserve">This has to be followed at all times to ensure </w:t>
            </w:r>
            <w:r w:rsidR="00ED06E8">
              <w:rPr>
                <w:rFonts w:cs="Calibri"/>
                <w:sz w:val="18"/>
                <w:szCs w:val="18"/>
              </w:rPr>
              <w:t>appropriate</w:t>
            </w:r>
            <w:r w:rsidRPr="004B079E">
              <w:rPr>
                <w:rFonts w:cs="Calibri"/>
                <w:sz w:val="18"/>
                <w:szCs w:val="18"/>
              </w:rPr>
              <w:t xml:space="preserve"> cleaning is in place and that cleaning protocols are adhered to particularly if staff or children become symptomatic on site where isolation would be required.</w:t>
            </w:r>
          </w:p>
          <w:p w14:paraId="46C93AB2" w14:textId="77777777" w:rsidR="007E24CF" w:rsidRPr="004B079E" w:rsidRDefault="007E24CF" w:rsidP="00D41FD0">
            <w:pPr>
              <w:rPr>
                <w:rFonts w:cs="Calibri"/>
                <w:sz w:val="18"/>
                <w:szCs w:val="18"/>
              </w:rPr>
            </w:pPr>
          </w:p>
          <w:p w14:paraId="30DD8C84" w14:textId="233A22A1" w:rsidR="007E24CF" w:rsidRPr="004B079E" w:rsidRDefault="007E24CF" w:rsidP="00D41FD0">
            <w:pPr>
              <w:rPr>
                <w:rFonts w:cs="Calibri"/>
                <w:sz w:val="18"/>
                <w:szCs w:val="18"/>
              </w:rPr>
            </w:pPr>
            <w:r w:rsidRPr="004B079E">
              <w:rPr>
                <w:rFonts w:cs="Calibri"/>
                <w:sz w:val="18"/>
                <w:szCs w:val="18"/>
              </w:rPr>
              <w:t xml:space="preserve">Apply key requirements </w:t>
            </w:r>
            <w:r w:rsidR="002C5775">
              <w:rPr>
                <w:rFonts w:cs="Calibri"/>
                <w:sz w:val="18"/>
                <w:szCs w:val="18"/>
              </w:rPr>
              <w:t>Schools Operations Sheet (SOS) Infection Control</w:t>
            </w:r>
          </w:p>
        </w:tc>
        <w:tc>
          <w:tcPr>
            <w:tcW w:w="3685" w:type="dxa"/>
            <w:shd w:val="clear" w:color="auto" w:fill="auto"/>
          </w:tcPr>
          <w:p w14:paraId="3E64733A" w14:textId="77777777" w:rsidR="007E24CF" w:rsidRPr="004B079E" w:rsidRDefault="007E24CF" w:rsidP="00D41FD0">
            <w:pPr>
              <w:rPr>
                <w:rFonts w:cs="Calibri"/>
                <w:sz w:val="18"/>
                <w:szCs w:val="18"/>
              </w:rPr>
            </w:pPr>
            <w:r w:rsidRPr="004B079E">
              <w:rPr>
                <w:rFonts w:cs="Calibri"/>
                <w:sz w:val="18"/>
                <w:szCs w:val="18"/>
              </w:rPr>
              <w:t>Ensure that monitoring of staff/children for symptoms is ongoing at all times.</w:t>
            </w:r>
          </w:p>
          <w:p w14:paraId="2EA558A7" w14:textId="163A49CE" w:rsidR="007E24CF" w:rsidRDefault="007E24CF" w:rsidP="00D41FD0">
            <w:pPr>
              <w:rPr>
                <w:rFonts w:cs="Calibri"/>
                <w:sz w:val="18"/>
                <w:szCs w:val="18"/>
              </w:rPr>
            </w:pPr>
          </w:p>
          <w:p w14:paraId="552E19EF" w14:textId="61131875" w:rsidR="00103C94" w:rsidRPr="004B079E" w:rsidRDefault="00103C94" w:rsidP="00D41FD0">
            <w:pPr>
              <w:rPr>
                <w:rFonts w:cs="Calibri"/>
                <w:sz w:val="18"/>
                <w:szCs w:val="18"/>
              </w:rPr>
            </w:pPr>
            <w:r>
              <w:rPr>
                <w:rFonts w:cs="Calibri"/>
                <w:sz w:val="18"/>
                <w:szCs w:val="18"/>
              </w:rPr>
              <w:t>Ensure rigorous measures are procedures are in place for symptomatic children.</w:t>
            </w:r>
          </w:p>
          <w:p w14:paraId="1846DDAE" w14:textId="77777777" w:rsidR="007E24CF" w:rsidRPr="004B079E" w:rsidRDefault="007E24CF" w:rsidP="00D41FD0">
            <w:pPr>
              <w:rPr>
                <w:rFonts w:cs="Calibri"/>
                <w:sz w:val="18"/>
                <w:szCs w:val="18"/>
              </w:rPr>
            </w:pPr>
          </w:p>
          <w:p w14:paraId="71B31BF9" w14:textId="77777777" w:rsidR="007E24CF" w:rsidRPr="004B079E" w:rsidRDefault="007E24CF" w:rsidP="00D41FD0">
            <w:pPr>
              <w:rPr>
                <w:rFonts w:cs="Calibri"/>
                <w:sz w:val="18"/>
                <w:szCs w:val="18"/>
              </w:rPr>
            </w:pPr>
          </w:p>
          <w:p w14:paraId="7F450F65" w14:textId="08DB9B6A" w:rsidR="007E24CF" w:rsidRDefault="007E24CF" w:rsidP="00D41FD0">
            <w:pPr>
              <w:rPr>
                <w:rFonts w:cs="Calibri"/>
                <w:sz w:val="18"/>
                <w:szCs w:val="18"/>
              </w:rPr>
            </w:pPr>
            <w:r w:rsidRPr="004B079E">
              <w:rPr>
                <w:rFonts w:cs="Calibri"/>
                <w:sz w:val="18"/>
                <w:szCs w:val="18"/>
              </w:rPr>
              <w:t>Ensure that social distancing measures (2 metres apart) is in place</w:t>
            </w:r>
            <w:r w:rsidR="005A5977">
              <w:rPr>
                <w:rFonts w:cs="Calibri"/>
                <w:sz w:val="18"/>
                <w:szCs w:val="18"/>
              </w:rPr>
              <w:t xml:space="preserve"> for all staff</w:t>
            </w:r>
            <w:r w:rsidRPr="004B079E">
              <w:rPr>
                <w:rFonts w:cs="Calibri"/>
                <w:sz w:val="18"/>
                <w:szCs w:val="18"/>
              </w:rPr>
              <w:t xml:space="preserve"> and that this is monitored at all times.</w:t>
            </w:r>
          </w:p>
          <w:p w14:paraId="6BE5EDD3" w14:textId="6EE199F5" w:rsidR="00713165" w:rsidRDefault="00713165" w:rsidP="00D41FD0">
            <w:pPr>
              <w:rPr>
                <w:rFonts w:cs="Calibri"/>
                <w:sz w:val="18"/>
                <w:szCs w:val="18"/>
              </w:rPr>
            </w:pPr>
          </w:p>
          <w:p w14:paraId="5FDC31D4" w14:textId="0CF10ADC" w:rsidR="00713165" w:rsidRPr="004B079E" w:rsidRDefault="00713165" w:rsidP="00D41FD0">
            <w:pPr>
              <w:rPr>
                <w:rFonts w:cs="Calibri"/>
                <w:sz w:val="18"/>
                <w:szCs w:val="18"/>
              </w:rPr>
            </w:pPr>
            <w:r>
              <w:rPr>
                <w:rFonts w:cs="Calibri"/>
                <w:sz w:val="18"/>
                <w:szCs w:val="18"/>
              </w:rPr>
              <w:t>Ensure staff wear a 2 or 3 layered mask</w:t>
            </w:r>
            <w:r w:rsidR="00103C94">
              <w:rPr>
                <w:rFonts w:cs="Calibri"/>
                <w:sz w:val="18"/>
                <w:szCs w:val="18"/>
              </w:rPr>
              <w:t xml:space="preserve"> when in communal areas.</w:t>
            </w:r>
          </w:p>
          <w:p w14:paraId="176CA448" w14:textId="77777777" w:rsidR="007E24CF" w:rsidRPr="004B079E" w:rsidRDefault="007E24CF" w:rsidP="00D41FD0">
            <w:pPr>
              <w:rPr>
                <w:rFonts w:cs="Calibri"/>
                <w:sz w:val="18"/>
                <w:szCs w:val="18"/>
              </w:rPr>
            </w:pPr>
          </w:p>
          <w:p w14:paraId="3DE72B1C" w14:textId="77777777" w:rsidR="007E24CF" w:rsidRPr="004B079E" w:rsidRDefault="007E24CF" w:rsidP="00D41FD0">
            <w:pPr>
              <w:rPr>
                <w:rFonts w:cs="Calibri"/>
                <w:sz w:val="18"/>
                <w:szCs w:val="18"/>
              </w:rPr>
            </w:pPr>
          </w:p>
          <w:p w14:paraId="686D998D" w14:textId="5E8EA3B6" w:rsidR="007E24CF" w:rsidRPr="004B079E" w:rsidRDefault="007E24CF" w:rsidP="00D41FD0">
            <w:pPr>
              <w:rPr>
                <w:rFonts w:cs="Calibri"/>
                <w:sz w:val="18"/>
                <w:szCs w:val="18"/>
              </w:rPr>
            </w:pPr>
            <w:r w:rsidRPr="004B079E">
              <w:rPr>
                <w:rFonts w:cs="Calibri"/>
                <w:sz w:val="18"/>
                <w:szCs w:val="18"/>
              </w:rPr>
              <w:t>Ensure that ongoing</w:t>
            </w:r>
            <w:r w:rsidR="00103C94">
              <w:rPr>
                <w:rFonts w:cs="Calibri"/>
                <w:sz w:val="18"/>
                <w:szCs w:val="18"/>
              </w:rPr>
              <w:t xml:space="preserve"> disinfectant</w:t>
            </w:r>
            <w:r w:rsidRPr="004B079E">
              <w:rPr>
                <w:rFonts w:cs="Calibri"/>
                <w:sz w:val="18"/>
                <w:szCs w:val="18"/>
              </w:rPr>
              <w:t xml:space="preserve"> surface cleaning is in place through </w:t>
            </w:r>
            <w:r w:rsidR="002C5775">
              <w:rPr>
                <w:rFonts w:cs="Calibri"/>
                <w:sz w:val="18"/>
                <w:szCs w:val="18"/>
              </w:rPr>
              <w:t>appropriate cleaning regime</w:t>
            </w:r>
            <w:r w:rsidRPr="004B079E">
              <w:rPr>
                <w:rFonts w:cs="Calibri"/>
                <w:sz w:val="18"/>
                <w:szCs w:val="18"/>
              </w:rPr>
              <w:t>.</w:t>
            </w:r>
          </w:p>
          <w:p w14:paraId="4FA8A1E5" w14:textId="77777777" w:rsidR="007E24CF" w:rsidRPr="004B079E" w:rsidRDefault="007E24CF" w:rsidP="00D41FD0">
            <w:pPr>
              <w:rPr>
                <w:rFonts w:cs="Calibri"/>
                <w:sz w:val="18"/>
                <w:szCs w:val="18"/>
              </w:rPr>
            </w:pPr>
          </w:p>
          <w:p w14:paraId="1357A8B5" w14:textId="77777777" w:rsidR="007E24CF" w:rsidRPr="004B079E" w:rsidRDefault="007E24CF" w:rsidP="00D41FD0">
            <w:pPr>
              <w:rPr>
                <w:rFonts w:cs="Calibri"/>
                <w:sz w:val="18"/>
                <w:szCs w:val="18"/>
              </w:rPr>
            </w:pPr>
          </w:p>
          <w:p w14:paraId="414A944C" w14:textId="77777777" w:rsidR="007E24CF" w:rsidRDefault="007E24CF" w:rsidP="00D41FD0">
            <w:pPr>
              <w:rPr>
                <w:rFonts w:cs="Calibri"/>
                <w:sz w:val="18"/>
                <w:szCs w:val="18"/>
              </w:rPr>
            </w:pPr>
            <w:r w:rsidRPr="004B079E">
              <w:rPr>
                <w:rFonts w:cs="Calibri"/>
                <w:sz w:val="18"/>
                <w:szCs w:val="18"/>
              </w:rPr>
              <w:t>Ensure that infection control arrangements are in place where food is being served/eaten (monitoring – particularly for young children)</w:t>
            </w:r>
          </w:p>
          <w:p w14:paraId="4C089C39" w14:textId="77777777" w:rsidR="00FD2D08" w:rsidRDefault="00FD2D08" w:rsidP="00D41FD0">
            <w:pPr>
              <w:rPr>
                <w:rFonts w:cs="Calibri"/>
                <w:sz w:val="18"/>
                <w:szCs w:val="18"/>
              </w:rPr>
            </w:pPr>
          </w:p>
          <w:p w14:paraId="37DF52AA" w14:textId="77777777" w:rsidR="00FD2D08" w:rsidRDefault="00FD2D08" w:rsidP="00D41FD0">
            <w:pPr>
              <w:rPr>
                <w:rFonts w:cs="Calibri"/>
                <w:sz w:val="18"/>
                <w:szCs w:val="18"/>
              </w:rPr>
            </w:pPr>
            <w:r w:rsidRPr="00A325E8">
              <w:rPr>
                <w:rFonts w:cs="Calibri"/>
                <w:sz w:val="18"/>
                <w:szCs w:val="18"/>
              </w:rPr>
              <w:t xml:space="preserve">Various new cleaning products have been purchased and used as guidance changes. Staff are now using hot soapy water, </w:t>
            </w:r>
            <w:proofErr w:type="spellStart"/>
            <w:r w:rsidRPr="00A325E8">
              <w:rPr>
                <w:rFonts w:cs="Calibri"/>
                <w:sz w:val="18"/>
                <w:szCs w:val="18"/>
              </w:rPr>
              <w:t>Unisafe</w:t>
            </w:r>
            <w:proofErr w:type="spellEnd"/>
            <w:r w:rsidRPr="00A325E8">
              <w:rPr>
                <w:rFonts w:cs="Calibri"/>
                <w:sz w:val="18"/>
                <w:szCs w:val="18"/>
              </w:rPr>
              <w:t>, Antiviral disinfectant V2 healthcare and Milton.</w:t>
            </w:r>
          </w:p>
          <w:p w14:paraId="39228307" w14:textId="77777777" w:rsidR="00135AF9" w:rsidRDefault="00135AF9" w:rsidP="00D41FD0">
            <w:pPr>
              <w:rPr>
                <w:rFonts w:cs="Calibri"/>
                <w:sz w:val="18"/>
                <w:szCs w:val="18"/>
              </w:rPr>
            </w:pPr>
            <w:r>
              <w:rPr>
                <w:rFonts w:cs="Calibri"/>
                <w:sz w:val="18"/>
                <w:szCs w:val="18"/>
              </w:rPr>
              <w:lastRenderedPageBreak/>
              <w:t>Staff will be asked (not required) to take part in routine asymptomatic testing using LFD testing twice a week. Staff will follow government guidance and procedures via Object Connect.</w:t>
            </w:r>
          </w:p>
          <w:p w14:paraId="124A13B8" w14:textId="77777777" w:rsidR="00BE6F9D" w:rsidRDefault="00BE6F9D" w:rsidP="00D41FD0">
            <w:pPr>
              <w:rPr>
                <w:rFonts w:cs="Calibri"/>
                <w:sz w:val="18"/>
                <w:szCs w:val="18"/>
              </w:rPr>
            </w:pPr>
          </w:p>
          <w:p w14:paraId="23271C2C" w14:textId="73C7FBE8" w:rsidR="00BE6F9D" w:rsidRPr="004B079E" w:rsidRDefault="00BE6F9D" w:rsidP="00D41FD0">
            <w:pPr>
              <w:rPr>
                <w:rFonts w:cs="Calibri"/>
                <w:sz w:val="18"/>
                <w:szCs w:val="18"/>
              </w:rPr>
            </w:pPr>
            <w:r>
              <w:rPr>
                <w:rFonts w:cs="Calibri"/>
                <w:sz w:val="18"/>
                <w:szCs w:val="18"/>
              </w:rPr>
              <w:t>Staff will be asked but not required to download the Test and Protect app on their phone.</w:t>
            </w:r>
          </w:p>
        </w:tc>
        <w:tc>
          <w:tcPr>
            <w:tcW w:w="993" w:type="dxa"/>
            <w:shd w:val="clear" w:color="auto" w:fill="auto"/>
          </w:tcPr>
          <w:p w14:paraId="617246DC" w14:textId="77777777" w:rsidR="002C5775" w:rsidRDefault="002C5775" w:rsidP="00D41FD0">
            <w:pPr>
              <w:rPr>
                <w:rFonts w:cs="Calibri"/>
                <w:sz w:val="18"/>
                <w:szCs w:val="18"/>
              </w:rPr>
            </w:pPr>
          </w:p>
          <w:p w14:paraId="6DF0BE91" w14:textId="59274852" w:rsidR="007E24CF" w:rsidRPr="004B079E" w:rsidRDefault="005A5977" w:rsidP="00D41FD0">
            <w:pPr>
              <w:rPr>
                <w:rFonts w:cs="Calibri"/>
                <w:sz w:val="18"/>
                <w:szCs w:val="18"/>
              </w:rPr>
            </w:pPr>
            <w:r>
              <w:rPr>
                <w:rFonts w:cs="Calibri"/>
                <w:sz w:val="18"/>
                <w:szCs w:val="18"/>
              </w:rPr>
              <w:t xml:space="preserve">Nursery </w:t>
            </w:r>
            <w:r w:rsidR="007E24CF" w:rsidRPr="004B079E">
              <w:rPr>
                <w:rFonts w:cs="Calibri"/>
                <w:sz w:val="18"/>
                <w:szCs w:val="18"/>
              </w:rPr>
              <w:t>Staff</w:t>
            </w:r>
          </w:p>
          <w:p w14:paraId="47CBB26B" w14:textId="77777777" w:rsidR="007E24CF" w:rsidRPr="004B079E" w:rsidRDefault="007E24CF" w:rsidP="00D41FD0">
            <w:pPr>
              <w:rPr>
                <w:rFonts w:cs="Calibri"/>
                <w:sz w:val="18"/>
                <w:szCs w:val="18"/>
              </w:rPr>
            </w:pPr>
          </w:p>
          <w:p w14:paraId="6C888284" w14:textId="77777777" w:rsidR="007E24CF" w:rsidRPr="004B079E" w:rsidRDefault="007E24CF" w:rsidP="00D41FD0">
            <w:pPr>
              <w:rPr>
                <w:rFonts w:cs="Calibri"/>
                <w:sz w:val="18"/>
                <w:szCs w:val="18"/>
              </w:rPr>
            </w:pPr>
          </w:p>
          <w:p w14:paraId="0546D2E3" w14:textId="5EE6D460" w:rsidR="007E24CF" w:rsidRPr="004B079E" w:rsidRDefault="007E24CF" w:rsidP="00D41FD0">
            <w:pPr>
              <w:rPr>
                <w:rFonts w:cs="Calibri"/>
                <w:sz w:val="18"/>
                <w:szCs w:val="18"/>
              </w:rPr>
            </w:pPr>
          </w:p>
        </w:tc>
        <w:tc>
          <w:tcPr>
            <w:tcW w:w="992" w:type="dxa"/>
            <w:shd w:val="clear" w:color="auto" w:fill="auto"/>
          </w:tcPr>
          <w:p w14:paraId="0914F6A1" w14:textId="77777777" w:rsidR="007E24CF" w:rsidRPr="004B079E" w:rsidRDefault="007E24CF" w:rsidP="00D41FD0">
            <w:pPr>
              <w:rPr>
                <w:rFonts w:cs="Calibri"/>
                <w:sz w:val="18"/>
                <w:szCs w:val="18"/>
              </w:rPr>
            </w:pPr>
            <w:r w:rsidRPr="004B079E">
              <w:rPr>
                <w:rFonts w:cs="Calibri"/>
                <w:sz w:val="18"/>
                <w:szCs w:val="18"/>
              </w:rPr>
              <w:t>All actions ongoing throughout opening times</w:t>
            </w:r>
          </w:p>
        </w:tc>
        <w:tc>
          <w:tcPr>
            <w:tcW w:w="992" w:type="dxa"/>
            <w:shd w:val="clear" w:color="auto" w:fill="auto"/>
          </w:tcPr>
          <w:p w14:paraId="04463FC1" w14:textId="563FFAD1" w:rsidR="007E24CF" w:rsidRPr="004B079E" w:rsidRDefault="004F50BF" w:rsidP="00D41FD0">
            <w:pPr>
              <w:rPr>
                <w:rFonts w:cs="Calibri"/>
                <w:sz w:val="18"/>
                <w:szCs w:val="18"/>
              </w:rPr>
            </w:pPr>
            <w:r>
              <w:rPr>
                <w:rFonts w:cs="Calibri"/>
                <w:sz w:val="18"/>
                <w:szCs w:val="18"/>
              </w:rPr>
              <w:t>Yes &amp; continue</w:t>
            </w:r>
          </w:p>
        </w:tc>
      </w:tr>
      <w:tr w:rsidR="00135AF9" w:rsidRPr="00B6264D" w14:paraId="5E247E44" w14:textId="77777777" w:rsidTr="00D41FD0">
        <w:tc>
          <w:tcPr>
            <w:tcW w:w="1809" w:type="dxa"/>
            <w:shd w:val="clear" w:color="auto" w:fill="auto"/>
          </w:tcPr>
          <w:p w14:paraId="7433FB15" w14:textId="5D55A657" w:rsidR="00135AF9" w:rsidRPr="004B079E" w:rsidRDefault="00135AF9" w:rsidP="00D41FD0">
            <w:pPr>
              <w:rPr>
                <w:rFonts w:cs="Calibri"/>
                <w:sz w:val="18"/>
                <w:szCs w:val="18"/>
              </w:rPr>
            </w:pPr>
            <w:r>
              <w:rPr>
                <w:rFonts w:cs="Calibri"/>
                <w:sz w:val="18"/>
                <w:szCs w:val="18"/>
              </w:rPr>
              <w:t>Ineffective use of LFD testing programme</w:t>
            </w:r>
          </w:p>
        </w:tc>
        <w:tc>
          <w:tcPr>
            <w:tcW w:w="2410" w:type="dxa"/>
            <w:shd w:val="clear" w:color="auto" w:fill="auto"/>
          </w:tcPr>
          <w:p w14:paraId="0934428D" w14:textId="6D8C90C2" w:rsidR="00135AF9" w:rsidRPr="004B079E" w:rsidRDefault="00135AF9" w:rsidP="00D41FD0">
            <w:pPr>
              <w:rPr>
                <w:rFonts w:cs="Calibri"/>
                <w:sz w:val="18"/>
                <w:szCs w:val="18"/>
              </w:rPr>
            </w:pPr>
            <w:r>
              <w:rPr>
                <w:rFonts w:cs="Calibri"/>
                <w:sz w:val="18"/>
                <w:szCs w:val="18"/>
              </w:rPr>
              <w:t>Pupils, staff and parents</w:t>
            </w:r>
          </w:p>
        </w:tc>
        <w:tc>
          <w:tcPr>
            <w:tcW w:w="4111" w:type="dxa"/>
            <w:shd w:val="clear" w:color="auto" w:fill="auto"/>
          </w:tcPr>
          <w:p w14:paraId="493160A0" w14:textId="77777777" w:rsidR="00135AF9" w:rsidRDefault="00135AF9" w:rsidP="00D41FD0">
            <w:r>
              <w:t>Staff will be required to read the guidance and ensure they are fully aware of the procedures.</w:t>
            </w:r>
          </w:p>
          <w:p w14:paraId="7CFE6014" w14:textId="77777777" w:rsidR="00135AF9" w:rsidRDefault="00135AF9" w:rsidP="00D41FD0"/>
          <w:p w14:paraId="6482B806" w14:textId="77777777" w:rsidR="00135AF9" w:rsidRDefault="00135AF9" w:rsidP="00D41FD0">
            <w:r>
              <w:t>This is voluntary and staff are not required to take part.</w:t>
            </w:r>
          </w:p>
          <w:p w14:paraId="2E1808B7" w14:textId="77777777" w:rsidR="00135AF9" w:rsidRDefault="00135AF9" w:rsidP="00D41FD0"/>
          <w:p w14:paraId="5685ED3B" w14:textId="77777777" w:rsidR="00135AF9" w:rsidRDefault="00135AF9" w:rsidP="00D41FD0">
            <w:r>
              <w:t xml:space="preserve">Staff to follow the step by step guidance that has been shared to school and can be found </w:t>
            </w:r>
            <w:r w:rsidR="00EC2ECB">
              <w:t>vis Objective Connect.</w:t>
            </w:r>
          </w:p>
          <w:p w14:paraId="4DC600EF" w14:textId="77777777" w:rsidR="00EC2ECB" w:rsidRDefault="00EC2ECB" w:rsidP="00D41FD0"/>
          <w:p w14:paraId="74EBB735" w14:textId="77777777" w:rsidR="00EC2ECB" w:rsidRDefault="00EC2ECB" w:rsidP="00D41FD0">
            <w:r>
              <w:t>LFD does not replace the current testing policy for those with symptoms.</w:t>
            </w:r>
          </w:p>
          <w:p w14:paraId="699C5706" w14:textId="77777777" w:rsidR="00EC2ECB" w:rsidRDefault="00EC2ECB" w:rsidP="00D41FD0"/>
          <w:p w14:paraId="34E9E0AF" w14:textId="735B3B54" w:rsidR="00EC2ECB" w:rsidRDefault="00EC2ECB" w:rsidP="00D41FD0">
            <w:r>
              <w:t xml:space="preserve">If a member of staff tests positive then they must </w:t>
            </w:r>
            <w:proofErr w:type="spellStart"/>
            <w:r>
              <w:t>self isolate</w:t>
            </w:r>
            <w:proofErr w:type="spellEnd"/>
            <w:r>
              <w:t xml:space="preserve"> and access their usual PCR testing channel.</w:t>
            </w:r>
          </w:p>
        </w:tc>
        <w:tc>
          <w:tcPr>
            <w:tcW w:w="3685" w:type="dxa"/>
            <w:shd w:val="clear" w:color="auto" w:fill="auto"/>
          </w:tcPr>
          <w:p w14:paraId="0B5D5BAA" w14:textId="77777777" w:rsidR="00135AF9" w:rsidRPr="004B079E" w:rsidRDefault="00135AF9" w:rsidP="00D41FD0">
            <w:pPr>
              <w:rPr>
                <w:rFonts w:cs="Calibri"/>
                <w:sz w:val="18"/>
                <w:szCs w:val="18"/>
              </w:rPr>
            </w:pPr>
          </w:p>
        </w:tc>
        <w:tc>
          <w:tcPr>
            <w:tcW w:w="993" w:type="dxa"/>
            <w:shd w:val="clear" w:color="auto" w:fill="auto"/>
          </w:tcPr>
          <w:p w14:paraId="1792442E" w14:textId="19E2DC62" w:rsidR="00135AF9" w:rsidRDefault="00EC2ECB" w:rsidP="00D41FD0">
            <w:pPr>
              <w:rPr>
                <w:rFonts w:cs="Calibri"/>
                <w:sz w:val="18"/>
                <w:szCs w:val="18"/>
              </w:rPr>
            </w:pPr>
            <w:r>
              <w:rPr>
                <w:rFonts w:cs="Calibri"/>
                <w:sz w:val="18"/>
                <w:szCs w:val="18"/>
              </w:rPr>
              <w:t>All staff</w:t>
            </w:r>
          </w:p>
        </w:tc>
        <w:tc>
          <w:tcPr>
            <w:tcW w:w="992" w:type="dxa"/>
            <w:shd w:val="clear" w:color="auto" w:fill="auto"/>
          </w:tcPr>
          <w:p w14:paraId="614E4DC2" w14:textId="7941D319" w:rsidR="00135AF9" w:rsidRPr="004B079E" w:rsidRDefault="00EC2ECB" w:rsidP="00D41FD0">
            <w:pPr>
              <w:rPr>
                <w:rFonts w:cs="Calibri"/>
                <w:sz w:val="18"/>
                <w:szCs w:val="18"/>
              </w:rPr>
            </w:pPr>
            <w:r>
              <w:rPr>
                <w:rFonts w:cs="Calibri"/>
                <w:sz w:val="18"/>
                <w:szCs w:val="18"/>
              </w:rPr>
              <w:t>22</w:t>
            </w:r>
            <w:r w:rsidRPr="00EC2ECB">
              <w:rPr>
                <w:rFonts w:cs="Calibri"/>
                <w:sz w:val="18"/>
                <w:szCs w:val="18"/>
                <w:vertAlign w:val="superscript"/>
              </w:rPr>
              <w:t>nd</w:t>
            </w:r>
            <w:r>
              <w:rPr>
                <w:rFonts w:cs="Calibri"/>
                <w:sz w:val="18"/>
                <w:szCs w:val="18"/>
              </w:rPr>
              <w:t xml:space="preserve"> Feb 2021</w:t>
            </w:r>
          </w:p>
        </w:tc>
        <w:tc>
          <w:tcPr>
            <w:tcW w:w="992" w:type="dxa"/>
            <w:shd w:val="clear" w:color="auto" w:fill="auto"/>
          </w:tcPr>
          <w:p w14:paraId="1409FC66" w14:textId="01732250" w:rsidR="00135AF9" w:rsidRPr="004B079E" w:rsidRDefault="004F50BF" w:rsidP="00D41FD0">
            <w:pPr>
              <w:rPr>
                <w:rFonts w:cs="Calibri"/>
                <w:sz w:val="18"/>
                <w:szCs w:val="18"/>
              </w:rPr>
            </w:pPr>
            <w:r>
              <w:rPr>
                <w:rFonts w:cs="Calibri"/>
                <w:sz w:val="18"/>
                <w:szCs w:val="18"/>
              </w:rPr>
              <w:t>Yes &amp; continue</w:t>
            </w:r>
          </w:p>
        </w:tc>
      </w:tr>
      <w:tr w:rsidR="005A5977" w:rsidRPr="00B6264D" w14:paraId="7ECD883B" w14:textId="77777777" w:rsidTr="00D41FD0">
        <w:tc>
          <w:tcPr>
            <w:tcW w:w="1809" w:type="dxa"/>
            <w:shd w:val="clear" w:color="auto" w:fill="auto"/>
          </w:tcPr>
          <w:p w14:paraId="046AEDA4" w14:textId="4A43D1FE" w:rsidR="005A5977" w:rsidRPr="004B079E" w:rsidRDefault="005A5977" w:rsidP="005A5977">
            <w:pPr>
              <w:rPr>
                <w:rFonts w:cs="Calibri"/>
                <w:sz w:val="18"/>
                <w:szCs w:val="18"/>
              </w:rPr>
            </w:pPr>
            <w:r w:rsidRPr="004B079E">
              <w:rPr>
                <w:rFonts w:cs="Calibri"/>
                <w:sz w:val="18"/>
                <w:szCs w:val="18"/>
              </w:rPr>
              <w:t>Ineffective infection control arrangements</w:t>
            </w:r>
            <w:r>
              <w:rPr>
                <w:rFonts w:cs="Calibri"/>
                <w:sz w:val="18"/>
                <w:szCs w:val="18"/>
              </w:rPr>
              <w:t xml:space="preserve"> for toothbrushing</w:t>
            </w:r>
          </w:p>
          <w:p w14:paraId="2387330B" w14:textId="61A7F584" w:rsidR="005A5977" w:rsidRPr="004B079E" w:rsidRDefault="005A5977" w:rsidP="00D41FD0">
            <w:pPr>
              <w:rPr>
                <w:rFonts w:cs="Calibri"/>
                <w:sz w:val="18"/>
                <w:szCs w:val="18"/>
              </w:rPr>
            </w:pPr>
          </w:p>
        </w:tc>
        <w:tc>
          <w:tcPr>
            <w:tcW w:w="2410" w:type="dxa"/>
            <w:shd w:val="clear" w:color="auto" w:fill="auto"/>
          </w:tcPr>
          <w:p w14:paraId="14BDE27F" w14:textId="2D3886B6" w:rsidR="005A5977" w:rsidRPr="004B079E" w:rsidRDefault="00D51A62" w:rsidP="00D41FD0">
            <w:pPr>
              <w:rPr>
                <w:rFonts w:cs="Calibri"/>
                <w:sz w:val="18"/>
                <w:szCs w:val="18"/>
              </w:rPr>
            </w:pPr>
            <w:r>
              <w:rPr>
                <w:rFonts w:cs="Calibri"/>
                <w:sz w:val="18"/>
                <w:szCs w:val="18"/>
              </w:rPr>
              <w:t>Pupils, staff and parents</w:t>
            </w:r>
          </w:p>
        </w:tc>
        <w:tc>
          <w:tcPr>
            <w:tcW w:w="4111" w:type="dxa"/>
            <w:shd w:val="clear" w:color="auto" w:fill="auto"/>
          </w:tcPr>
          <w:p w14:paraId="47A9A498" w14:textId="54F3E98F" w:rsidR="002E1567" w:rsidRPr="00A325E8" w:rsidRDefault="002E1567" w:rsidP="00D41FD0">
            <w:r w:rsidRPr="00A325E8">
              <w:t xml:space="preserve">Update- No toothbrushing will take place until deemed safe by </w:t>
            </w:r>
            <w:r w:rsidR="007C3B8A">
              <w:t>C</w:t>
            </w:r>
            <w:r w:rsidRPr="00A325E8">
              <w:t>hild</w:t>
            </w:r>
            <w:r w:rsidR="007C3B8A">
              <w:t xml:space="preserve"> S</w:t>
            </w:r>
            <w:r w:rsidRPr="00A325E8">
              <w:t>mile</w:t>
            </w:r>
            <w:r w:rsidR="007C3B8A">
              <w:t>.</w:t>
            </w:r>
            <w:r w:rsidRPr="00A325E8">
              <w:t xml:space="preserve"> </w:t>
            </w:r>
          </w:p>
          <w:p w14:paraId="53A6F023" w14:textId="060957B6" w:rsidR="00D51A62" w:rsidRDefault="00D51A62" w:rsidP="00D51A62"/>
        </w:tc>
        <w:tc>
          <w:tcPr>
            <w:tcW w:w="3685" w:type="dxa"/>
            <w:shd w:val="clear" w:color="auto" w:fill="auto"/>
          </w:tcPr>
          <w:p w14:paraId="46574BED" w14:textId="416648BA" w:rsidR="00D51A62" w:rsidRPr="004B079E" w:rsidRDefault="00D51A62" w:rsidP="00D41FD0">
            <w:pPr>
              <w:rPr>
                <w:rFonts w:cs="Calibri"/>
                <w:sz w:val="18"/>
                <w:szCs w:val="18"/>
              </w:rPr>
            </w:pPr>
          </w:p>
        </w:tc>
        <w:tc>
          <w:tcPr>
            <w:tcW w:w="993" w:type="dxa"/>
            <w:shd w:val="clear" w:color="auto" w:fill="auto"/>
          </w:tcPr>
          <w:p w14:paraId="1E089B71" w14:textId="6F9AE57C" w:rsidR="005A5977" w:rsidRDefault="00103C94" w:rsidP="00D41FD0">
            <w:pPr>
              <w:rPr>
                <w:rFonts w:cs="Calibri"/>
                <w:sz w:val="18"/>
                <w:szCs w:val="18"/>
              </w:rPr>
            </w:pPr>
            <w:r>
              <w:rPr>
                <w:rFonts w:cs="Calibri"/>
                <w:sz w:val="18"/>
                <w:szCs w:val="18"/>
              </w:rPr>
              <w:t>Child smile</w:t>
            </w:r>
          </w:p>
        </w:tc>
        <w:tc>
          <w:tcPr>
            <w:tcW w:w="992" w:type="dxa"/>
            <w:shd w:val="clear" w:color="auto" w:fill="auto"/>
          </w:tcPr>
          <w:p w14:paraId="4B3FF772" w14:textId="228E1CA0" w:rsidR="005A5977" w:rsidRPr="004B079E" w:rsidRDefault="00103C94" w:rsidP="00D41FD0">
            <w:pPr>
              <w:rPr>
                <w:rFonts w:cs="Calibri"/>
                <w:sz w:val="18"/>
                <w:szCs w:val="18"/>
              </w:rPr>
            </w:pPr>
            <w:r>
              <w:rPr>
                <w:rFonts w:cs="Calibri"/>
                <w:sz w:val="18"/>
                <w:szCs w:val="18"/>
              </w:rPr>
              <w:t>Feb 2021</w:t>
            </w:r>
          </w:p>
        </w:tc>
        <w:tc>
          <w:tcPr>
            <w:tcW w:w="992" w:type="dxa"/>
            <w:shd w:val="clear" w:color="auto" w:fill="auto"/>
          </w:tcPr>
          <w:p w14:paraId="7004AF7F" w14:textId="33DE9160" w:rsidR="005A5977" w:rsidRPr="004B079E" w:rsidRDefault="004F50BF" w:rsidP="00D41FD0">
            <w:pPr>
              <w:rPr>
                <w:rFonts w:cs="Calibri"/>
                <w:sz w:val="18"/>
                <w:szCs w:val="18"/>
              </w:rPr>
            </w:pPr>
            <w:r>
              <w:rPr>
                <w:rFonts w:cs="Calibri"/>
                <w:sz w:val="18"/>
                <w:szCs w:val="18"/>
              </w:rPr>
              <w:t>Yes &amp; continue</w:t>
            </w:r>
          </w:p>
        </w:tc>
      </w:tr>
      <w:tr w:rsidR="00E05B77" w:rsidRPr="00B6264D" w14:paraId="31A05ECF" w14:textId="77777777" w:rsidTr="00D41FD0">
        <w:tc>
          <w:tcPr>
            <w:tcW w:w="1809" w:type="dxa"/>
            <w:shd w:val="clear" w:color="auto" w:fill="auto"/>
          </w:tcPr>
          <w:p w14:paraId="584583D6" w14:textId="0D035D5C" w:rsidR="00E05B77" w:rsidRPr="004B079E" w:rsidRDefault="00E05B77" w:rsidP="005A5977">
            <w:pPr>
              <w:rPr>
                <w:rFonts w:cs="Calibri"/>
                <w:sz w:val="18"/>
                <w:szCs w:val="18"/>
              </w:rPr>
            </w:pPr>
            <w:r>
              <w:rPr>
                <w:rFonts w:cs="Calibri"/>
                <w:sz w:val="18"/>
                <w:szCs w:val="18"/>
              </w:rPr>
              <w:t xml:space="preserve">Ineffective </w:t>
            </w:r>
            <w:r w:rsidR="00137C73">
              <w:rPr>
                <w:rFonts w:cs="Calibri"/>
                <w:sz w:val="18"/>
                <w:szCs w:val="18"/>
              </w:rPr>
              <w:t xml:space="preserve">hand </w:t>
            </w:r>
            <w:r>
              <w:rPr>
                <w:rFonts w:cs="Calibri"/>
                <w:sz w:val="18"/>
                <w:szCs w:val="18"/>
              </w:rPr>
              <w:t>hygiene of staff and children</w:t>
            </w:r>
          </w:p>
        </w:tc>
        <w:tc>
          <w:tcPr>
            <w:tcW w:w="2410" w:type="dxa"/>
            <w:shd w:val="clear" w:color="auto" w:fill="auto"/>
          </w:tcPr>
          <w:p w14:paraId="7DDF8739" w14:textId="40266C91" w:rsidR="00E05B77" w:rsidRDefault="00E05B77" w:rsidP="00D41FD0">
            <w:pPr>
              <w:rPr>
                <w:rFonts w:cs="Calibri"/>
                <w:sz w:val="18"/>
                <w:szCs w:val="18"/>
              </w:rPr>
            </w:pPr>
            <w:r>
              <w:rPr>
                <w:rFonts w:cs="Calibri"/>
                <w:sz w:val="18"/>
                <w:szCs w:val="18"/>
              </w:rPr>
              <w:t>Pupils, staff and parents</w:t>
            </w:r>
          </w:p>
        </w:tc>
        <w:tc>
          <w:tcPr>
            <w:tcW w:w="4111" w:type="dxa"/>
            <w:shd w:val="clear" w:color="auto" w:fill="auto"/>
          </w:tcPr>
          <w:p w14:paraId="5EC1C44C" w14:textId="428DB92F" w:rsidR="00E05B77" w:rsidRDefault="00E05B77" w:rsidP="00D41FD0">
            <w:r>
              <w:t>Staff will wash their hands</w:t>
            </w:r>
            <w:r w:rsidR="00D13FE4">
              <w:t>;</w:t>
            </w:r>
            <w:r>
              <w:t xml:space="preserve"> on entry into Nursery and dry using a paper towel.</w:t>
            </w:r>
          </w:p>
          <w:p w14:paraId="1CE29548" w14:textId="2A1FE557" w:rsidR="00E05B77" w:rsidRDefault="00E05B77" w:rsidP="00D41FD0">
            <w:r>
              <w:t>Children will wash their hands using outdoor sinks before entering Nursery.</w:t>
            </w:r>
          </w:p>
          <w:p w14:paraId="24AE09F5" w14:textId="43C0BD31" w:rsidR="00E05B77" w:rsidRDefault="00E05B77" w:rsidP="00D41FD0"/>
          <w:p w14:paraId="5426DBB0" w14:textId="17BD9193" w:rsidR="00E05B77" w:rsidRDefault="00E05B77" w:rsidP="00D41FD0">
            <w:r>
              <w:t>Children will be supervised when washing hands at all times and shown the correct way to do so.</w:t>
            </w:r>
          </w:p>
          <w:p w14:paraId="5E867C68" w14:textId="685F90F9" w:rsidR="00E05B77" w:rsidRDefault="00E05B77" w:rsidP="00D41FD0"/>
          <w:p w14:paraId="35498F94" w14:textId="4167E73E" w:rsidR="00E05B77" w:rsidRDefault="00E05B77" w:rsidP="00D41FD0">
            <w:r>
              <w:lastRenderedPageBreak/>
              <w:t xml:space="preserve">Children and staff will wash hands before and after eating, before and after being in the garden and after using the toilet. </w:t>
            </w:r>
          </w:p>
          <w:p w14:paraId="4A1F00C0" w14:textId="226CADAD" w:rsidR="00C72C25" w:rsidRDefault="00C72C25" w:rsidP="00D41FD0"/>
          <w:p w14:paraId="3E4F9D37" w14:textId="55213C02" w:rsidR="00C72C25" w:rsidRDefault="00C72C25" w:rsidP="00D41FD0">
            <w:r>
              <w:t>Children and staff will wash their hands after coughing, sneezing and at regular intervals during the day.</w:t>
            </w:r>
          </w:p>
          <w:p w14:paraId="7707EB4B" w14:textId="05DAA2E5" w:rsidR="00137C73" w:rsidRDefault="00137C73" w:rsidP="00D41FD0"/>
          <w:p w14:paraId="2FA7EE67" w14:textId="48EBA89A" w:rsidR="00137C73" w:rsidRDefault="00137C73" w:rsidP="00D41FD0">
            <w:r>
              <w:t xml:space="preserve">Staff to wash hands when moving between different areas of the school. </w:t>
            </w:r>
          </w:p>
          <w:p w14:paraId="035397C9" w14:textId="4CE74152" w:rsidR="00E05B77" w:rsidRDefault="00E05B77" w:rsidP="00D41FD0"/>
        </w:tc>
        <w:tc>
          <w:tcPr>
            <w:tcW w:w="3685" w:type="dxa"/>
            <w:shd w:val="clear" w:color="auto" w:fill="auto"/>
          </w:tcPr>
          <w:p w14:paraId="503C6ABF" w14:textId="77777777" w:rsidR="00E05B77" w:rsidRDefault="00E458BB" w:rsidP="00D51A62">
            <w:r>
              <w:lastRenderedPageBreak/>
              <w:t>Additional signs to be placed for guidance on how to wash hands.</w:t>
            </w:r>
          </w:p>
          <w:p w14:paraId="5237E172" w14:textId="77777777" w:rsidR="00D13FE4" w:rsidRDefault="00D13FE4" w:rsidP="00D51A62"/>
          <w:p w14:paraId="38F2BA15" w14:textId="110FAF1D" w:rsidR="00D13FE4" w:rsidRDefault="00D13FE4" w:rsidP="00D51A62">
            <w:r>
              <w:t>Additional soap dispensers in Nursery toilets.</w:t>
            </w:r>
          </w:p>
        </w:tc>
        <w:tc>
          <w:tcPr>
            <w:tcW w:w="993" w:type="dxa"/>
            <w:shd w:val="clear" w:color="auto" w:fill="auto"/>
          </w:tcPr>
          <w:p w14:paraId="52D99D15" w14:textId="54FD5273" w:rsidR="00E05B77" w:rsidRDefault="008E7B6F" w:rsidP="00D41FD0">
            <w:pPr>
              <w:rPr>
                <w:rFonts w:cs="Calibri"/>
                <w:sz w:val="18"/>
                <w:szCs w:val="18"/>
              </w:rPr>
            </w:pPr>
            <w:r>
              <w:rPr>
                <w:rFonts w:cs="Calibri"/>
                <w:sz w:val="18"/>
                <w:szCs w:val="18"/>
              </w:rPr>
              <w:t>All staff</w:t>
            </w:r>
          </w:p>
        </w:tc>
        <w:tc>
          <w:tcPr>
            <w:tcW w:w="992" w:type="dxa"/>
            <w:shd w:val="clear" w:color="auto" w:fill="auto"/>
          </w:tcPr>
          <w:p w14:paraId="016C1D3A" w14:textId="01EE6B23" w:rsidR="00E05B77" w:rsidRDefault="008E7B6F" w:rsidP="00D41FD0">
            <w:pPr>
              <w:rPr>
                <w:rFonts w:cs="Calibri"/>
                <w:sz w:val="18"/>
                <w:szCs w:val="18"/>
              </w:rPr>
            </w:pPr>
            <w:r>
              <w:rPr>
                <w:rFonts w:cs="Calibri"/>
                <w:sz w:val="18"/>
                <w:szCs w:val="18"/>
              </w:rPr>
              <w:t>28</w:t>
            </w:r>
            <w:r w:rsidRPr="008E7B6F">
              <w:rPr>
                <w:rFonts w:cs="Calibri"/>
                <w:sz w:val="18"/>
                <w:szCs w:val="18"/>
                <w:vertAlign w:val="superscript"/>
              </w:rPr>
              <w:t>th</w:t>
            </w:r>
            <w:r>
              <w:rPr>
                <w:rFonts w:cs="Calibri"/>
                <w:sz w:val="18"/>
                <w:szCs w:val="18"/>
              </w:rPr>
              <w:t xml:space="preserve"> August </w:t>
            </w:r>
            <w:r w:rsidRPr="004B079E">
              <w:rPr>
                <w:rFonts w:cs="Calibri"/>
                <w:sz w:val="18"/>
                <w:szCs w:val="18"/>
              </w:rPr>
              <w:t>ongoing throughout opening times</w:t>
            </w:r>
          </w:p>
        </w:tc>
        <w:tc>
          <w:tcPr>
            <w:tcW w:w="992" w:type="dxa"/>
            <w:shd w:val="clear" w:color="auto" w:fill="auto"/>
          </w:tcPr>
          <w:p w14:paraId="2BA9F172" w14:textId="5CA2FA27" w:rsidR="00E05B77" w:rsidRPr="004B079E" w:rsidRDefault="004F50BF" w:rsidP="00D41FD0">
            <w:pPr>
              <w:rPr>
                <w:rFonts w:cs="Calibri"/>
                <w:sz w:val="18"/>
                <w:szCs w:val="18"/>
              </w:rPr>
            </w:pPr>
            <w:r>
              <w:rPr>
                <w:rFonts w:cs="Calibri"/>
                <w:sz w:val="18"/>
                <w:szCs w:val="18"/>
              </w:rPr>
              <w:t>Yes &amp; continue</w:t>
            </w:r>
          </w:p>
        </w:tc>
      </w:tr>
      <w:tr w:rsidR="005A5977" w:rsidRPr="00B6264D" w14:paraId="36D9D799" w14:textId="77777777" w:rsidTr="00D41FD0">
        <w:tc>
          <w:tcPr>
            <w:tcW w:w="1809" w:type="dxa"/>
            <w:shd w:val="clear" w:color="auto" w:fill="auto"/>
          </w:tcPr>
          <w:p w14:paraId="53043A84" w14:textId="02DEC296" w:rsidR="005A5977" w:rsidRPr="004B079E" w:rsidRDefault="005A5977" w:rsidP="005A5977">
            <w:pPr>
              <w:rPr>
                <w:rFonts w:cs="Calibri"/>
                <w:sz w:val="18"/>
                <w:szCs w:val="18"/>
              </w:rPr>
            </w:pPr>
            <w:r w:rsidRPr="004B079E">
              <w:rPr>
                <w:rFonts w:cs="Calibri"/>
                <w:sz w:val="18"/>
                <w:szCs w:val="18"/>
              </w:rPr>
              <w:t>Ineffective infection control arrangements</w:t>
            </w:r>
            <w:r>
              <w:rPr>
                <w:rFonts w:cs="Calibri"/>
                <w:sz w:val="18"/>
                <w:szCs w:val="18"/>
              </w:rPr>
              <w:t xml:space="preserve"> cleaning of </w:t>
            </w:r>
            <w:r w:rsidR="0032509B">
              <w:rPr>
                <w:rFonts w:cs="Calibri"/>
                <w:sz w:val="18"/>
                <w:szCs w:val="18"/>
              </w:rPr>
              <w:t xml:space="preserve">staff areas, </w:t>
            </w:r>
            <w:r>
              <w:rPr>
                <w:rFonts w:cs="Calibri"/>
                <w:sz w:val="18"/>
                <w:szCs w:val="18"/>
              </w:rPr>
              <w:t>resources and furniture</w:t>
            </w:r>
          </w:p>
        </w:tc>
        <w:tc>
          <w:tcPr>
            <w:tcW w:w="2410" w:type="dxa"/>
            <w:shd w:val="clear" w:color="auto" w:fill="auto"/>
          </w:tcPr>
          <w:p w14:paraId="6445BBCF" w14:textId="74606F6F" w:rsidR="005A5977" w:rsidRPr="004B079E" w:rsidRDefault="00D51A62" w:rsidP="00D41FD0">
            <w:pPr>
              <w:rPr>
                <w:rFonts w:cs="Calibri"/>
                <w:sz w:val="18"/>
                <w:szCs w:val="18"/>
              </w:rPr>
            </w:pPr>
            <w:r>
              <w:rPr>
                <w:rFonts w:cs="Calibri"/>
                <w:sz w:val="18"/>
                <w:szCs w:val="18"/>
              </w:rPr>
              <w:t>Pupils, staff and parents</w:t>
            </w:r>
          </w:p>
        </w:tc>
        <w:tc>
          <w:tcPr>
            <w:tcW w:w="4111" w:type="dxa"/>
            <w:shd w:val="clear" w:color="auto" w:fill="auto"/>
          </w:tcPr>
          <w:p w14:paraId="1420E4FE" w14:textId="750ADAB8" w:rsidR="00D51A62" w:rsidRDefault="00D51A62" w:rsidP="00D41FD0">
            <w:r>
              <w:t>Small, hard to clean items will be removed permanently (during this time).</w:t>
            </w:r>
          </w:p>
          <w:p w14:paraId="3C75C38C" w14:textId="77777777" w:rsidR="00D13FE4" w:rsidRDefault="00D13FE4" w:rsidP="00D41FD0"/>
          <w:p w14:paraId="58FB7E44" w14:textId="77777777" w:rsidR="00D51A62" w:rsidRDefault="00D51A62" w:rsidP="00D41FD0">
            <w:r>
              <w:t xml:space="preserve">Resources and toys will be removed from the classroom and rotated on a </w:t>
            </w:r>
            <w:proofErr w:type="gramStart"/>
            <w:r>
              <w:t>72 hour</w:t>
            </w:r>
            <w:proofErr w:type="gramEnd"/>
            <w:r>
              <w:t xml:space="preserve"> basis.</w:t>
            </w:r>
          </w:p>
          <w:p w14:paraId="68BD5E92" w14:textId="0CDBB1B2" w:rsidR="00D51A62" w:rsidRDefault="00D51A62" w:rsidP="00D41FD0"/>
          <w:p w14:paraId="633CB95A" w14:textId="69D396BC" w:rsidR="00D13FE4" w:rsidRDefault="00D13FE4" w:rsidP="00D41FD0">
            <w:r>
              <w:t xml:space="preserve">Soft furnishings will be removed or washed on a daily basis or rotated on a </w:t>
            </w:r>
            <w:proofErr w:type="gramStart"/>
            <w:r>
              <w:t>72 hour</w:t>
            </w:r>
            <w:proofErr w:type="gramEnd"/>
            <w:r>
              <w:t xml:space="preserve"> rota. </w:t>
            </w:r>
          </w:p>
          <w:p w14:paraId="6DCB1711" w14:textId="77777777" w:rsidR="00D13FE4" w:rsidRDefault="00D13FE4" w:rsidP="00D41FD0"/>
          <w:p w14:paraId="44CD2A88" w14:textId="06A1B36C" w:rsidR="000D2980" w:rsidRDefault="000D2980" w:rsidP="00D41FD0">
            <w:r>
              <w:t>Chairs to be cleaned at the end of each day.</w:t>
            </w:r>
          </w:p>
          <w:p w14:paraId="046CE96A" w14:textId="61433D4E" w:rsidR="000D2980" w:rsidRDefault="000D2980" w:rsidP="00D41FD0"/>
          <w:p w14:paraId="6B93C335" w14:textId="203A75C6" w:rsidR="000D2980" w:rsidRDefault="000D2980" w:rsidP="00D41FD0">
            <w:r>
              <w:t>Tables to be cleaned before and after snack and at the end of each day (using infection and control procedures)</w:t>
            </w:r>
          </w:p>
          <w:p w14:paraId="57A28712" w14:textId="77777777" w:rsidR="000D2980" w:rsidRDefault="000D2980" w:rsidP="00D41FD0"/>
          <w:p w14:paraId="5A96AF5A" w14:textId="754A8C3A" w:rsidR="005A5977" w:rsidRDefault="00D51A62" w:rsidP="00D41FD0">
            <w:r>
              <w:t>All toys and resources that have been out and or used will be cleaned (antibacterial) and either left out for the following day or stored away.</w:t>
            </w:r>
          </w:p>
          <w:p w14:paraId="4DF03352" w14:textId="77777777" w:rsidR="00D51A62" w:rsidRDefault="00D51A62" w:rsidP="00D41FD0"/>
          <w:p w14:paraId="16361563" w14:textId="77777777" w:rsidR="00D51A62" w:rsidRDefault="00D51A62" w:rsidP="00D41FD0">
            <w:r>
              <w:t>New cleaning rotas for staff to ensure that all areas are cleaned at the end of each day.</w:t>
            </w:r>
          </w:p>
          <w:p w14:paraId="17A1F23A" w14:textId="77777777" w:rsidR="00D51A62" w:rsidRDefault="00D51A62" w:rsidP="00D41FD0"/>
          <w:p w14:paraId="698A462C" w14:textId="47F2766B" w:rsidR="00D51A62" w:rsidRDefault="00D51A62" w:rsidP="00D41FD0">
            <w:r>
              <w:lastRenderedPageBreak/>
              <w:t xml:space="preserve">Staff rotas for </w:t>
            </w:r>
            <w:r w:rsidR="00D13FE4">
              <w:t>c</w:t>
            </w:r>
            <w:r>
              <w:t>leaning frequently touched area. These will be cleaned during lunchtime and after school.</w:t>
            </w:r>
          </w:p>
          <w:p w14:paraId="02A0238D" w14:textId="77777777" w:rsidR="00062126" w:rsidRDefault="00062126" w:rsidP="00D41FD0"/>
          <w:p w14:paraId="45ACFB52" w14:textId="0CFAD689" w:rsidR="00062126" w:rsidRDefault="00062126" w:rsidP="00D41FD0">
            <w:r>
              <w:t xml:space="preserve">Water play basins will be </w:t>
            </w:r>
            <w:r w:rsidR="002E1567">
              <w:t>changed daily.</w:t>
            </w:r>
          </w:p>
          <w:p w14:paraId="5C70A97B" w14:textId="77777777" w:rsidR="00062126" w:rsidRDefault="00062126" w:rsidP="00D41FD0"/>
          <w:p w14:paraId="72DA1338" w14:textId="77777777" w:rsidR="00062126" w:rsidRDefault="00062126" w:rsidP="00D41FD0">
            <w:r>
              <w:t>Playdough to be freshly made each day.</w:t>
            </w:r>
          </w:p>
          <w:p w14:paraId="7561753F" w14:textId="77777777" w:rsidR="00062126" w:rsidRDefault="00062126" w:rsidP="00D41FD0"/>
          <w:p w14:paraId="236BAAE9" w14:textId="77777777" w:rsidR="00062126" w:rsidRDefault="00062126" w:rsidP="00D41FD0">
            <w:r>
              <w:t>Sand, water and playdough resources to be changed</w:t>
            </w:r>
            <w:r w:rsidR="006369AC">
              <w:t xml:space="preserve"> or cleaned</w:t>
            </w:r>
            <w:r>
              <w:t xml:space="preserve"> </w:t>
            </w:r>
            <w:r w:rsidR="002E1567">
              <w:t>at the end of each</w:t>
            </w:r>
            <w:r>
              <w:t xml:space="preserve"> day. </w:t>
            </w:r>
          </w:p>
          <w:p w14:paraId="2F01B541" w14:textId="77777777" w:rsidR="0032509B" w:rsidRDefault="0032509B" w:rsidP="00D41FD0"/>
          <w:p w14:paraId="00F47A72" w14:textId="77777777" w:rsidR="0032509B" w:rsidRPr="00AF52F6" w:rsidRDefault="0032509B" w:rsidP="00D41FD0">
            <w:r w:rsidRPr="00AF52F6">
              <w:t>Staff to use their own mugs/ cups and to wash them with hot soapy water after use or use the dishwasher.</w:t>
            </w:r>
          </w:p>
          <w:p w14:paraId="25F86005" w14:textId="77777777" w:rsidR="0032509B" w:rsidRPr="00A325E8" w:rsidRDefault="0032509B" w:rsidP="00D41FD0">
            <w:pPr>
              <w:rPr>
                <w:color w:val="FF0000"/>
              </w:rPr>
            </w:pPr>
          </w:p>
          <w:p w14:paraId="2D12E361" w14:textId="77777777" w:rsidR="0032509B" w:rsidRPr="00AF52F6" w:rsidRDefault="0032509B" w:rsidP="00D41FD0">
            <w:r w:rsidRPr="00AF52F6">
              <w:t>Kitchen equipment (kettle, door handles, taps) to be cleaned at the end of each day.</w:t>
            </w:r>
          </w:p>
          <w:p w14:paraId="35A773E1" w14:textId="77777777" w:rsidR="00D0222A" w:rsidRDefault="00D0222A" w:rsidP="00D41FD0"/>
          <w:p w14:paraId="6242D694" w14:textId="319948D6" w:rsidR="00D0222A" w:rsidRDefault="00D0222A" w:rsidP="00D41FD0">
            <w:r w:rsidRPr="00AF52F6">
              <w:t>All items entering the fridge must be cleaned prior and those items that are used daily will be cleaned each day.</w:t>
            </w:r>
          </w:p>
        </w:tc>
        <w:tc>
          <w:tcPr>
            <w:tcW w:w="3685" w:type="dxa"/>
            <w:shd w:val="clear" w:color="auto" w:fill="auto"/>
          </w:tcPr>
          <w:p w14:paraId="07A207C6" w14:textId="77777777" w:rsidR="005A5977" w:rsidRDefault="000D2980" w:rsidP="00D41FD0">
            <w:pPr>
              <w:rPr>
                <w:rFonts w:cs="Calibri"/>
                <w:sz w:val="18"/>
                <w:szCs w:val="18"/>
              </w:rPr>
            </w:pPr>
            <w:r>
              <w:rPr>
                <w:rFonts w:cs="Calibri"/>
                <w:sz w:val="18"/>
                <w:szCs w:val="18"/>
              </w:rPr>
              <w:lastRenderedPageBreak/>
              <w:t>Continue to review procedures and change if required.</w:t>
            </w:r>
          </w:p>
          <w:p w14:paraId="738359C7" w14:textId="77777777" w:rsidR="000D2980" w:rsidRDefault="000D2980" w:rsidP="00D41FD0">
            <w:pPr>
              <w:rPr>
                <w:rFonts w:cs="Calibri"/>
                <w:sz w:val="18"/>
                <w:szCs w:val="18"/>
              </w:rPr>
            </w:pPr>
            <w:r>
              <w:rPr>
                <w:rFonts w:cs="Calibri"/>
                <w:sz w:val="18"/>
                <w:szCs w:val="18"/>
              </w:rPr>
              <w:t>Only paper towels to be used or wipes.</w:t>
            </w:r>
          </w:p>
          <w:p w14:paraId="628594C9" w14:textId="77777777" w:rsidR="000D2980" w:rsidRDefault="000D2980" w:rsidP="00D41FD0">
            <w:pPr>
              <w:rPr>
                <w:rFonts w:cs="Calibri"/>
                <w:sz w:val="18"/>
                <w:szCs w:val="18"/>
              </w:rPr>
            </w:pPr>
          </w:p>
          <w:p w14:paraId="392ED890" w14:textId="51BBBA31" w:rsidR="000D2980" w:rsidRPr="004B079E" w:rsidRDefault="000D2980" w:rsidP="00D41FD0">
            <w:pPr>
              <w:rPr>
                <w:rFonts w:cs="Calibri"/>
                <w:sz w:val="18"/>
                <w:szCs w:val="18"/>
              </w:rPr>
            </w:pPr>
            <w:r>
              <w:rPr>
                <w:rFonts w:cs="Calibri"/>
                <w:sz w:val="18"/>
                <w:szCs w:val="18"/>
              </w:rPr>
              <w:t>All clothes should be washed after use in one particular area.</w:t>
            </w:r>
          </w:p>
        </w:tc>
        <w:tc>
          <w:tcPr>
            <w:tcW w:w="993" w:type="dxa"/>
            <w:shd w:val="clear" w:color="auto" w:fill="auto"/>
          </w:tcPr>
          <w:p w14:paraId="5536DC43" w14:textId="466515F8" w:rsidR="005A5977" w:rsidRDefault="007A4F29" w:rsidP="00D41FD0">
            <w:pPr>
              <w:rPr>
                <w:rFonts w:cs="Calibri"/>
                <w:sz w:val="18"/>
                <w:szCs w:val="18"/>
              </w:rPr>
            </w:pPr>
            <w:r>
              <w:rPr>
                <w:rFonts w:cs="Calibri"/>
                <w:sz w:val="18"/>
                <w:szCs w:val="18"/>
              </w:rPr>
              <w:t>All staff</w:t>
            </w:r>
          </w:p>
        </w:tc>
        <w:tc>
          <w:tcPr>
            <w:tcW w:w="992" w:type="dxa"/>
            <w:shd w:val="clear" w:color="auto" w:fill="auto"/>
          </w:tcPr>
          <w:p w14:paraId="34ACC8E9" w14:textId="77ECDF86" w:rsidR="005A5977" w:rsidRPr="004B079E" w:rsidRDefault="00A46EF8" w:rsidP="00D41FD0">
            <w:pPr>
              <w:rPr>
                <w:rFonts w:cs="Calibri"/>
                <w:sz w:val="18"/>
                <w:szCs w:val="18"/>
              </w:rPr>
            </w:pPr>
            <w:r>
              <w:rPr>
                <w:rFonts w:cs="Calibri"/>
                <w:sz w:val="18"/>
                <w:szCs w:val="18"/>
              </w:rPr>
              <w:t>28</w:t>
            </w:r>
            <w:r w:rsidRPr="00A46EF8">
              <w:rPr>
                <w:rFonts w:cs="Calibri"/>
                <w:sz w:val="18"/>
                <w:szCs w:val="18"/>
                <w:vertAlign w:val="superscript"/>
              </w:rPr>
              <w:t>th</w:t>
            </w:r>
            <w:r>
              <w:rPr>
                <w:rFonts w:cs="Calibri"/>
                <w:sz w:val="18"/>
                <w:szCs w:val="18"/>
              </w:rPr>
              <w:t xml:space="preserve"> august and </w:t>
            </w:r>
            <w:r w:rsidR="008E7B6F" w:rsidRPr="004B079E">
              <w:rPr>
                <w:rFonts w:cs="Calibri"/>
                <w:sz w:val="18"/>
                <w:szCs w:val="18"/>
              </w:rPr>
              <w:t>ongoing throughout opening times</w:t>
            </w:r>
          </w:p>
        </w:tc>
        <w:tc>
          <w:tcPr>
            <w:tcW w:w="992" w:type="dxa"/>
            <w:shd w:val="clear" w:color="auto" w:fill="auto"/>
          </w:tcPr>
          <w:p w14:paraId="63A472ED" w14:textId="3EDF1E63" w:rsidR="005A5977" w:rsidRPr="004B079E" w:rsidRDefault="004F50BF" w:rsidP="00D41FD0">
            <w:pPr>
              <w:rPr>
                <w:rFonts w:cs="Calibri"/>
                <w:sz w:val="18"/>
                <w:szCs w:val="18"/>
              </w:rPr>
            </w:pPr>
            <w:r>
              <w:rPr>
                <w:rFonts w:cs="Calibri"/>
                <w:sz w:val="18"/>
                <w:szCs w:val="18"/>
              </w:rPr>
              <w:t>Yes &amp; continue</w:t>
            </w:r>
          </w:p>
        </w:tc>
      </w:tr>
      <w:tr w:rsidR="005A5977" w:rsidRPr="00B6264D" w14:paraId="3BECB658" w14:textId="77777777" w:rsidTr="00D41FD0">
        <w:tc>
          <w:tcPr>
            <w:tcW w:w="1809" w:type="dxa"/>
            <w:shd w:val="clear" w:color="auto" w:fill="auto"/>
          </w:tcPr>
          <w:p w14:paraId="6B9DCA9C" w14:textId="028D282A" w:rsidR="005A5977" w:rsidRPr="004B079E" w:rsidRDefault="005A5977" w:rsidP="005A5977">
            <w:pPr>
              <w:rPr>
                <w:rFonts w:cs="Calibri"/>
                <w:sz w:val="18"/>
                <w:szCs w:val="18"/>
              </w:rPr>
            </w:pPr>
            <w:r>
              <w:rPr>
                <w:rFonts w:cs="Calibri"/>
                <w:sz w:val="18"/>
                <w:szCs w:val="18"/>
              </w:rPr>
              <w:t>Children not kept in the same space/ bubble</w:t>
            </w:r>
          </w:p>
        </w:tc>
        <w:tc>
          <w:tcPr>
            <w:tcW w:w="2410" w:type="dxa"/>
            <w:shd w:val="clear" w:color="auto" w:fill="auto"/>
          </w:tcPr>
          <w:p w14:paraId="1F72B384" w14:textId="37C46657" w:rsidR="005A5977" w:rsidRPr="004B079E" w:rsidRDefault="000D2980" w:rsidP="00D41FD0">
            <w:pPr>
              <w:rPr>
                <w:rFonts w:cs="Calibri"/>
                <w:sz w:val="18"/>
                <w:szCs w:val="18"/>
              </w:rPr>
            </w:pPr>
            <w:r>
              <w:rPr>
                <w:rFonts w:cs="Calibri"/>
                <w:sz w:val="18"/>
                <w:szCs w:val="18"/>
              </w:rPr>
              <w:t>Pupils, staff and parents</w:t>
            </w:r>
          </w:p>
        </w:tc>
        <w:tc>
          <w:tcPr>
            <w:tcW w:w="4111" w:type="dxa"/>
            <w:shd w:val="clear" w:color="auto" w:fill="auto"/>
          </w:tcPr>
          <w:p w14:paraId="607F9732" w14:textId="77777777" w:rsidR="005A5977" w:rsidRDefault="000D2980" w:rsidP="00D41FD0">
            <w:r>
              <w:t>There will only be morning and full day sessions offered.</w:t>
            </w:r>
          </w:p>
          <w:p w14:paraId="19DE145C" w14:textId="77777777" w:rsidR="000D2980" w:rsidRDefault="000D2980" w:rsidP="00D41FD0"/>
          <w:p w14:paraId="1A69620C" w14:textId="4AB7C83C" w:rsidR="000D2980" w:rsidRDefault="000D2980" w:rsidP="00D41FD0">
            <w:r>
              <w:t xml:space="preserve">All of the Nursery children will remain in one group/ bubble of </w:t>
            </w:r>
            <w:r w:rsidR="002E1567">
              <w:t xml:space="preserve">no more than </w:t>
            </w:r>
            <w:r w:rsidR="002E1567" w:rsidRPr="00AF52F6">
              <w:t>33</w:t>
            </w:r>
            <w:r w:rsidRPr="00AF52F6">
              <w:t xml:space="preserve"> </w:t>
            </w:r>
            <w:r>
              <w:t>children.</w:t>
            </w:r>
          </w:p>
          <w:p w14:paraId="41FACF08" w14:textId="77777777" w:rsidR="000D2980" w:rsidRDefault="000D2980" w:rsidP="00D41FD0"/>
          <w:p w14:paraId="17BF45D4" w14:textId="4906EECC" w:rsidR="000D2980" w:rsidRDefault="000D2980" w:rsidP="00D41FD0">
            <w:r>
              <w:t>All Nursery children will always sta</w:t>
            </w:r>
            <w:r w:rsidR="00D13FE4">
              <w:t>y</w:t>
            </w:r>
            <w:r>
              <w:t xml:space="preserve"> within the Nursery and Nursery garden</w:t>
            </w:r>
            <w:r w:rsidR="00AF52F6">
              <w:t xml:space="preserve"> or outside </w:t>
            </w:r>
            <w:proofErr w:type="spellStart"/>
            <w:r w:rsidR="00AF52F6">
              <w:t>astro</w:t>
            </w:r>
            <w:proofErr w:type="spellEnd"/>
            <w:r w:rsidR="00AF52F6">
              <w:t xml:space="preserve"> and field space.</w:t>
            </w:r>
          </w:p>
          <w:p w14:paraId="24D99EBD" w14:textId="4BAB85E9" w:rsidR="0032509B" w:rsidRDefault="0032509B" w:rsidP="00D41FD0"/>
          <w:p w14:paraId="0E3D1FE7" w14:textId="554EF750" w:rsidR="0032509B" w:rsidRDefault="0032509B" w:rsidP="00D41FD0">
            <w:r>
              <w:t>Nursery children can use the Pre- Prep hall (in small groups) with both doors open for additional ventilation for dancing and circle games. Children to wash their hands before and after use.</w:t>
            </w:r>
          </w:p>
          <w:p w14:paraId="6B3DEC8C" w14:textId="77777777" w:rsidR="000D2980" w:rsidRDefault="000D2980" w:rsidP="00D41FD0"/>
          <w:p w14:paraId="4C61CAAB" w14:textId="77777777" w:rsidR="000D2980" w:rsidRDefault="000D2980" w:rsidP="00D41FD0">
            <w:r>
              <w:lastRenderedPageBreak/>
              <w:t>Outdoor space in the school will be timetabled to ensure no other children are in contact.</w:t>
            </w:r>
          </w:p>
          <w:p w14:paraId="0F479B54" w14:textId="77777777" w:rsidR="008E7B6F" w:rsidRDefault="008E7B6F" w:rsidP="00D41FD0"/>
          <w:p w14:paraId="0E5D97B6" w14:textId="417FEDCA" w:rsidR="008E7B6F" w:rsidRDefault="008E7B6F" w:rsidP="00D41FD0">
            <w:r>
              <w:t>Staff do not need to socially distance themselves from the children.</w:t>
            </w:r>
          </w:p>
        </w:tc>
        <w:tc>
          <w:tcPr>
            <w:tcW w:w="3685" w:type="dxa"/>
            <w:shd w:val="clear" w:color="auto" w:fill="auto"/>
          </w:tcPr>
          <w:p w14:paraId="3791E2E8" w14:textId="00F517C5" w:rsidR="005A5977" w:rsidRPr="004B079E" w:rsidRDefault="000D2980" w:rsidP="00D41FD0">
            <w:pPr>
              <w:rPr>
                <w:rFonts w:cs="Calibri"/>
                <w:sz w:val="18"/>
                <w:szCs w:val="18"/>
              </w:rPr>
            </w:pPr>
            <w:r>
              <w:rPr>
                <w:rFonts w:cs="Calibri"/>
                <w:sz w:val="18"/>
                <w:szCs w:val="18"/>
              </w:rPr>
              <w:lastRenderedPageBreak/>
              <w:t>Continue to review and check government guidelines.</w:t>
            </w:r>
          </w:p>
        </w:tc>
        <w:tc>
          <w:tcPr>
            <w:tcW w:w="993" w:type="dxa"/>
            <w:shd w:val="clear" w:color="auto" w:fill="auto"/>
          </w:tcPr>
          <w:p w14:paraId="72BAA430" w14:textId="422AC4C9" w:rsidR="005A5977" w:rsidRDefault="000D2980" w:rsidP="00D41FD0">
            <w:pPr>
              <w:rPr>
                <w:rFonts w:cs="Calibri"/>
                <w:sz w:val="18"/>
                <w:szCs w:val="18"/>
              </w:rPr>
            </w:pPr>
            <w:r>
              <w:rPr>
                <w:rFonts w:cs="Calibri"/>
                <w:sz w:val="18"/>
                <w:szCs w:val="18"/>
              </w:rPr>
              <w:t>VA and SMT</w:t>
            </w:r>
          </w:p>
        </w:tc>
        <w:tc>
          <w:tcPr>
            <w:tcW w:w="992" w:type="dxa"/>
            <w:shd w:val="clear" w:color="auto" w:fill="auto"/>
          </w:tcPr>
          <w:p w14:paraId="7D39B155" w14:textId="4A6723CF" w:rsidR="005A5977" w:rsidRPr="004B079E" w:rsidRDefault="00A46EF8" w:rsidP="00D41FD0">
            <w:pPr>
              <w:rPr>
                <w:rFonts w:cs="Calibri"/>
                <w:sz w:val="18"/>
                <w:szCs w:val="18"/>
              </w:rPr>
            </w:pPr>
            <w:r>
              <w:rPr>
                <w:rFonts w:cs="Calibri"/>
                <w:sz w:val="18"/>
                <w:szCs w:val="18"/>
              </w:rPr>
              <w:t>28</w:t>
            </w:r>
            <w:r w:rsidRPr="00A46EF8">
              <w:rPr>
                <w:rFonts w:cs="Calibri"/>
                <w:sz w:val="18"/>
                <w:szCs w:val="18"/>
                <w:vertAlign w:val="superscript"/>
              </w:rPr>
              <w:t>th</w:t>
            </w:r>
            <w:r>
              <w:rPr>
                <w:rFonts w:cs="Calibri"/>
                <w:sz w:val="18"/>
                <w:szCs w:val="18"/>
              </w:rPr>
              <w:t xml:space="preserve"> august and </w:t>
            </w:r>
            <w:r w:rsidR="008E7B6F" w:rsidRPr="004B079E">
              <w:rPr>
                <w:rFonts w:cs="Calibri"/>
                <w:sz w:val="18"/>
                <w:szCs w:val="18"/>
              </w:rPr>
              <w:t>ongoing throughout opening times</w:t>
            </w:r>
          </w:p>
        </w:tc>
        <w:tc>
          <w:tcPr>
            <w:tcW w:w="992" w:type="dxa"/>
            <w:shd w:val="clear" w:color="auto" w:fill="auto"/>
          </w:tcPr>
          <w:p w14:paraId="2954F94D" w14:textId="628C33AC" w:rsidR="005A5977" w:rsidRPr="004B079E" w:rsidRDefault="004F50BF" w:rsidP="00D41FD0">
            <w:pPr>
              <w:rPr>
                <w:rFonts w:cs="Calibri"/>
                <w:sz w:val="18"/>
                <w:szCs w:val="18"/>
              </w:rPr>
            </w:pPr>
            <w:r>
              <w:rPr>
                <w:rFonts w:cs="Calibri"/>
                <w:sz w:val="18"/>
                <w:szCs w:val="18"/>
              </w:rPr>
              <w:t>Yes &amp; continue</w:t>
            </w:r>
          </w:p>
        </w:tc>
      </w:tr>
      <w:tr w:rsidR="005A5977" w:rsidRPr="00B6264D" w14:paraId="3BE2016A" w14:textId="77777777" w:rsidTr="00D41FD0">
        <w:tc>
          <w:tcPr>
            <w:tcW w:w="1809" w:type="dxa"/>
            <w:shd w:val="clear" w:color="auto" w:fill="auto"/>
          </w:tcPr>
          <w:p w14:paraId="1461A5AC" w14:textId="292173F6" w:rsidR="005A5977" w:rsidRPr="004B079E" w:rsidRDefault="005A5977" w:rsidP="005A5977">
            <w:pPr>
              <w:rPr>
                <w:rFonts w:cs="Calibri"/>
                <w:sz w:val="18"/>
                <w:szCs w:val="18"/>
              </w:rPr>
            </w:pPr>
            <w:r>
              <w:rPr>
                <w:rFonts w:cs="Calibri"/>
                <w:sz w:val="18"/>
                <w:szCs w:val="18"/>
              </w:rPr>
              <w:t>Unnecessary and unused items not removed from garden.</w:t>
            </w:r>
          </w:p>
        </w:tc>
        <w:tc>
          <w:tcPr>
            <w:tcW w:w="2410" w:type="dxa"/>
            <w:shd w:val="clear" w:color="auto" w:fill="auto"/>
          </w:tcPr>
          <w:p w14:paraId="011D6725" w14:textId="02587DEE" w:rsidR="005A5977" w:rsidRPr="004B079E" w:rsidRDefault="000D2980" w:rsidP="00D41FD0">
            <w:pPr>
              <w:rPr>
                <w:rFonts w:cs="Calibri"/>
                <w:sz w:val="18"/>
                <w:szCs w:val="18"/>
              </w:rPr>
            </w:pPr>
            <w:r>
              <w:rPr>
                <w:rFonts w:cs="Calibri"/>
                <w:sz w:val="18"/>
                <w:szCs w:val="18"/>
              </w:rPr>
              <w:t>Pupils, staff and parents</w:t>
            </w:r>
          </w:p>
        </w:tc>
        <w:tc>
          <w:tcPr>
            <w:tcW w:w="4111" w:type="dxa"/>
            <w:shd w:val="clear" w:color="auto" w:fill="auto"/>
          </w:tcPr>
          <w:p w14:paraId="1E86D9BD" w14:textId="77777777" w:rsidR="005A5977" w:rsidRDefault="000D2980" w:rsidP="00D41FD0">
            <w:r>
              <w:t>All equipment that is hard to clean will be removed from use.</w:t>
            </w:r>
          </w:p>
          <w:p w14:paraId="004B38DA" w14:textId="77777777" w:rsidR="000D2980" w:rsidRDefault="000D2980" w:rsidP="00D41FD0"/>
          <w:p w14:paraId="600A97A2" w14:textId="26690729" w:rsidR="000D2980" w:rsidRDefault="00AF52F6" w:rsidP="00D41FD0">
            <w:r>
              <w:t>Outdoor equipment will be left outside and only used by Nursery bubble.</w:t>
            </w:r>
          </w:p>
        </w:tc>
        <w:tc>
          <w:tcPr>
            <w:tcW w:w="3685" w:type="dxa"/>
            <w:shd w:val="clear" w:color="auto" w:fill="auto"/>
          </w:tcPr>
          <w:p w14:paraId="11680D9A" w14:textId="1A4755A4" w:rsidR="005A5977" w:rsidRPr="004B079E" w:rsidRDefault="000D2980" w:rsidP="00D41FD0">
            <w:pPr>
              <w:rPr>
                <w:rFonts w:cs="Calibri"/>
                <w:sz w:val="18"/>
                <w:szCs w:val="18"/>
              </w:rPr>
            </w:pPr>
            <w:r>
              <w:rPr>
                <w:rFonts w:cs="Calibri"/>
                <w:sz w:val="18"/>
                <w:szCs w:val="18"/>
              </w:rPr>
              <w:t>Purchase new equipment and resources that may be required to substitute.</w:t>
            </w:r>
          </w:p>
        </w:tc>
        <w:tc>
          <w:tcPr>
            <w:tcW w:w="993" w:type="dxa"/>
            <w:shd w:val="clear" w:color="auto" w:fill="auto"/>
          </w:tcPr>
          <w:p w14:paraId="5FDE9387" w14:textId="7D5A777A" w:rsidR="005A5977" w:rsidRDefault="000D2980" w:rsidP="00D41FD0">
            <w:pPr>
              <w:rPr>
                <w:rFonts w:cs="Calibri"/>
                <w:sz w:val="18"/>
                <w:szCs w:val="18"/>
              </w:rPr>
            </w:pPr>
            <w:r>
              <w:rPr>
                <w:rFonts w:cs="Calibri"/>
                <w:sz w:val="18"/>
                <w:szCs w:val="18"/>
              </w:rPr>
              <w:t>VA Nursery staff</w:t>
            </w:r>
          </w:p>
        </w:tc>
        <w:tc>
          <w:tcPr>
            <w:tcW w:w="992" w:type="dxa"/>
            <w:shd w:val="clear" w:color="auto" w:fill="auto"/>
          </w:tcPr>
          <w:p w14:paraId="78CE7FED" w14:textId="7B7CF7B1" w:rsidR="005A5977" w:rsidRPr="004B079E" w:rsidRDefault="00A46EF8" w:rsidP="00D41FD0">
            <w:pPr>
              <w:rPr>
                <w:rFonts w:cs="Calibri"/>
                <w:sz w:val="18"/>
                <w:szCs w:val="18"/>
              </w:rPr>
            </w:pPr>
            <w:r>
              <w:rPr>
                <w:rFonts w:cs="Calibri"/>
                <w:sz w:val="18"/>
                <w:szCs w:val="18"/>
              </w:rPr>
              <w:t>28</w:t>
            </w:r>
            <w:r w:rsidRPr="00A46EF8">
              <w:rPr>
                <w:rFonts w:cs="Calibri"/>
                <w:sz w:val="18"/>
                <w:szCs w:val="18"/>
                <w:vertAlign w:val="superscript"/>
              </w:rPr>
              <w:t>th</w:t>
            </w:r>
            <w:r>
              <w:rPr>
                <w:rFonts w:cs="Calibri"/>
                <w:sz w:val="18"/>
                <w:szCs w:val="18"/>
              </w:rPr>
              <w:t xml:space="preserve"> august </w:t>
            </w:r>
            <w:r w:rsidR="008E7B6F" w:rsidRPr="004B079E">
              <w:rPr>
                <w:rFonts w:cs="Calibri"/>
                <w:sz w:val="18"/>
                <w:szCs w:val="18"/>
              </w:rPr>
              <w:t>ongoing throughout opening times</w:t>
            </w:r>
          </w:p>
        </w:tc>
        <w:tc>
          <w:tcPr>
            <w:tcW w:w="992" w:type="dxa"/>
            <w:shd w:val="clear" w:color="auto" w:fill="auto"/>
          </w:tcPr>
          <w:p w14:paraId="250E97CB" w14:textId="37A745F8" w:rsidR="005A5977" w:rsidRPr="004B079E" w:rsidRDefault="004F50BF" w:rsidP="00D41FD0">
            <w:pPr>
              <w:rPr>
                <w:rFonts w:cs="Calibri"/>
                <w:sz w:val="18"/>
                <w:szCs w:val="18"/>
              </w:rPr>
            </w:pPr>
            <w:r>
              <w:rPr>
                <w:rFonts w:cs="Calibri"/>
                <w:sz w:val="18"/>
                <w:szCs w:val="18"/>
              </w:rPr>
              <w:t>Yes &amp; continue</w:t>
            </w:r>
          </w:p>
        </w:tc>
      </w:tr>
      <w:tr w:rsidR="005A5977" w:rsidRPr="00B6264D" w14:paraId="6C961B8A" w14:textId="77777777" w:rsidTr="00D41FD0">
        <w:tc>
          <w:tcPr>
            <w:tcW w:w="1809" w:type="dxa"/>
            <w:shd w:val="clear" w:color="auto" w:fill="auto"/>
          </w:tcPr>
          <w:p w14:paraId="0DE13387" w14:textId="138269D5" w:rsidR="005A5977" w:rsidRPr="004B079E" w:rsidRDefault="005A5977" w:rsidP="005A5977">
            <w:pPr>
              <w:rPr>
                <w:rFonts w:cs="Calibri"/>
                <w:sz w:val="18"/>
                <w:szCs w:val="18"/>
              </w:rPr>
            </w:pPr>
            <w:r>
              <w:rPr>
                <w:rFonts w:cs="Calibri"/>
                <w:sz w:val="18"/>
                <w:szCs w:val="18"/>
              </w:rPr>
              <w:t xml:space="preserve">Not utilising the outdoor space </w:t>
            </w:r>
          </w:p>
          <w:p w14:paraId="49F346BC" w14:textId="51C1AB9B" w:rsidR="005A5977" w:rsidRPr="004B079E" w:rsidRDefault="005A5977" w:rsidP="005A5977">
            <w:pPr>
              <w:rPr>
                <w:rFonts w:cs="Calibri"/>
                <w:sz w:val="18"/>
                <w:szCs w:val="18"/>
              </w:rPr>
            </w:pPr>
          </w:p>
        </w:tc>
        <w:tc>
          <w:tcPr>
            <w:tcW w:w="2410" w:type="dxa"/>
            <w:shd w:val="clear" w:color="auto" w:fill="auto"/>
          </w:tcPr>
          <w:p w14:paraId="14ED720A" w14:textId="0E3A7D13" w:rsidR="005A5977" w:rsidRPr="004B079E" w:rsidRDefault="000D2980" w:rsidP="00D41FD0">
            <w:pPr>
              <w:rPr>
                <w:rFonts w:cs="Calibri"/>
                <w:sz w:val="18"/>
                <w:szCs w:val="18"/>
              </w:rPr>
            </w:pPr>
            <w:r>
              <w:rPr>
                <w:rFonts w:cs="Calibri"/>
                <w:sz w:val="18"/>
                <w:szCs w:val="18"/>
              </w:rPr>
              <w:t>Pupils, staff and parents</w:t>
            </w:r>
          </w:p>
        </w:tc>
        <w:tc>
          <w:tcPr>
            <w:tcW w:w="4111" w:type="dxa"/>
            <w:shd w:val="clear" w:color="auto" w:fill="auto"/>
          </w:tcPr>
          <w:p w14:paraId="7A8BF4DC" w14:textId="77777777" w:rsidR="005A5977" w:rsidRDefault="000D2980" w:rsidP="00D41FD0">
            <w:r>
              <w:t>All children will have access to outdoors continuously throughout the day.</w:t>
            </w:r>
          </w:p>
          <w:p w14:paraId="6361F78B" w14:textId="77777777" w:rsidR="000D2980" w:rsidRDefault="000D2980" w:rsidP="00D41FD0"/>
          <w:p w14:paraId="2E0A1C92" w14:textId="77777777" w:rsidR="000D2980" w:rsidRDefault="000D2980" w:rsidP="00D41FD0">
            <w:r>
              <w:t>Children will be encouraged to play outdoors as often as possible.</w:t>
            </w:r>
          </w:p>
          <w:p w14:paraId="1F8291B9" w14:textId="77777777" w:rsidR="000D2980" w:rsidRDefault="000D2980" w:rsidP="00D41FD0"/>
          <w:p w14:paraId="743CB801" w14:textId="10A8703A" w:rsidR="000D2980" w:rsidRDefault="000D2980" w:rsidP="00D41FD0"/>
        </w:tc>
        <w:tc>
          <w:tcPr>
            <w:tcW w:w="3685" w:type="dxa"/>
            <w:shd w:val="clear" w:color="auto" w:fill="auto"/>
          </w:tcPr>
          <w:p w14:paraId="3CF64D83" w14:textId="25CC7F89" w:rsidR="00BC7BEC" w:rsidRDefault="00AF52F6" w:rsidP="00D41FD0">
            <w:pPr>
              <w:rPr>
                <w:rFonts w:cs="Calibri"/>
                <w:sz w:val="18"/>
                <w:szCs w:val="18"/>
              </w:rPr>
            </w:pPr>
            <w:r>
              <w:rPr>
                <w:rFonts w:cs="Calibri"/>
                <w:sz w:val="18"/>
                <w:szCs w:val="18"/>
              </w:rPr>
              <w:t xml:space="preserve">The use of </w:t>
            </w:r>
            <w:proofErr w:type="spellStart"/>
            <w:r>
              <w:rPr>
                <w:rFonts w:cs="Calibri"/>
                <w:sz w:val="18"/>
                <w:szCs w:val="18"/>
              </w:rPr>
              <w:t>Cramond</w:t>
            </w:r>
            <w:proofErr w:type="spellEnd"/>
            <w:r>
              <w:rPr>
                <w:rFonts w:cs="Calibri"/>
                <w:sz w:val="18"/>
                <w:szCs w:val="18"/>
              </w:rPr>
              <w:t xml:space="preserve"> Beach for beach kindergarten will be reviewed for the summer term</w:t>
            </w:r>
          </w:p>
          <w:p w14:paraId="2BB2E202" w14:textId="77777777" w:rsidR="00AF52F6" w:rsidRDefault="00AF52F6" w:rsidP="00D41FD0">
            <w:pPr>
              <w:rPr>
                <w:rFonts w:cs="Calibri"/>
                <w:sz w:val="18"/>
                <w:szCs w:val="18"/>
              </w:rPr>
            </w:pPr>
          </w:p>
          <w:p w14:paraId="586BFE6A" w14:textId="003A03D8" w:rsidR="00BC7BEC" w:rsidRPr="002E1567" w:rsidRDefault="00BC7BEC" w:rsidP="00D41FD0">
            <w:pPr>
              <w:rPr>
                <w:rFonts w:cs="Calibri"/>
                <w:color w:val="FF0000"/>
                <w:sz w:val="18"/>
                <w:szCs w:val="18"/>
              </w:rPr>
            </w:pPr>
            <w:r>
              <w:rPr>
                <w:rFonts w:cs="Calibri"/>
                <w:sz w:val="18"/>
                <w:szCs w:val="18"/>
              </w:rPr>
              <w:t xml:space="preserve">New sheltered area in Nursery garden has been created- further areas will continued to be </w:t>
            </w:r>
            <w:proofErr w:type="gramStart"/>
            <w:r>
              <w:rPr>
                <w:rFonts w:cs="Calibri"/>
                <w:sz w:val="18"/>
                <w:szCs w:val="18"/>
              </w:rPr>
              <w:t>reviewed.</w:t>
            </w:r>
            <w:r w:rsidR="002E1567">
              <w:rPr>
                <w:rFonts w:cs="Calibri"/>
                <w:sz w:val="18"/>
                <w:szCs w:val="18"/>
              </w:rPr>
              <w:t>-</w:t>
            </w:r>
            <w:proofErr w:type="gramEnd"/>
            <w:r w:rsidR="002E1567">
              <w:rPr>
                <w:rFonts w:cs="Calibri"/>
                <w:sz w:val="18"/>
                <w:szCs w:val="18"/>
              </w:rPr>
              <w:t xml:space="preserve"> </w:t>
            </w:r>
            <w:r w:rsidR="002E1567" w:rsidRPr="00812CD6">
              <w:rPr>
                <w:rFonts w:cs="Calibri"/>
                <w:color w:val="000000" w:themeColor="text1"/>
                <w:sz w:val="18"/>
                <w:szCs w:val="18"/>
              </w:rPr>
              <w:t>Update- A new planting area has been created to allow more outdoor space.</w:t>
            </w:r>
          </w:p>
        </w:tc>
        <w:tc>
          <w:tcPr>
            <w:tcW w:w="993" w:type="dxa"/>
            <w:shd w:val="clear" w:color="auto" w:fill="auto"/>
          </w:tcPr>
          <w:p w14:paraId="420C12AE" w14:textId="77777777" w:rsidR="005A5977" w:rsidRDefault="005A5977" w:rsidP="00D41FD0">
            <w:pPr>
              <w:rPr>
                <w:rFonts w:cs="Calibri"/>
                <w:sz w:val="18"/>
                <w:szCs w:val="18"/>
              </w:rPr>
            </w:pPr>
          </w:p>
        </w:tc>
        <w:tc>
          <w:tcPr>
            <w:tcW w:w="992" w:type="dxa"/>
            <w:shd w:val="clear" w:color="auto" w:fill="auto"/>
          </w:tcPr>
          <w:p w14:paraId="643585CF" w14:textId="7E559490" w:rsidR="005A5977" w:rsidRPr="004B079E" w:rsidRDefault="00A46EF8" w:rsidP="00D41FD0">
            <w:pPr>
              <w:rPr>
                <w:rFonts w:cs="Calibri"/>
                <w:sz w:val="18"/>
                <w:szCs w:val="18"/>
              </w:rPr>
            </w:pPr>
            <w:r>
              <w:rPr>
                <w:rFonts w:cs="Calibri"/>
                <w:sz w:val="18"/>
                <w:szCs w:val="18"/>
              </w:rPr>
              <w:t>28</w:t>
            </w:r>
            <w:r w:rsidRPr="00A46EF8">
              <w:rPr>
                <w:rFonts w:cs="Calibri"/>
                <w:sz w:val="18"/>
                <w:szCs w:val="18"/>
                <w:vertAlign w:val="superscript"/>
              </w:rPr>
              <w:t>th</w:t>
            </w:r>
            <w:r>
              <w:rPr>
                <w:rFonts w:cs="Calibri"/>
                <w:sz w:val="18"/>
                <w:szCs w:val="18"/>
              </w:rPr>
              <w:t xml:space="preserve"> august and </w:t>
            </w:r>
            <w:r w:rsidR="008E7B6F" w:rsidRPr="004B079E">
              <w:rPr>
                <w:rFonts w:cs="Calibri"/>
                <w:sz w:val="18"/>
                <w:szCs w:val="18"/>
              </w:rPr>
              <w:t>ongoing throughout opening times</w:t>
            </w:r>
          </w:p>
        </w:tc>
        <w:tc>
          <w:tcPr>
            <w:tcW w:w="992" w:type="dxa"/>
            <w:shd w:val="clear" w:color="auto" w:fill="auto"/>
          </w:tcPr>
          <w:p w14:paraId="745B45EA" w14:textId="273417EF" w:rsidR="005A5977" w:rsidRPr="004B079E" w:rsidRDefault="004F50BF" w:rsidP="00D41FD0">
            <w:pPr>
              <w:rPr>
                <w:rFonts w:cs="Calibri"/>
                <w:sz w:val="18"/>
                <w:szCs w:val="18"/>
              </w:rPr>
            </w:pPr>
            <w:r>
              <w:rPr>
                <w:rFonts w:cs="Calibri"/>
                <w:sz w:val="18"/>
                <w:szCs w:val="18"/>
              </w:rPr>
              <w:t>Yes &amp; continue</w:t>
            </w:r>
          </w:p>
        </w:tc>
      </w:tr>
      <w:tr w:rsidR="005A5977" w:rsidRPr="00B6264D" w14:paraId="3B65FD3A" w14:textId="77777777" w:rsidTr="00D41FD0">
        <w:tc>
          <w:tcPr>
            <w:tcW w:w="1809" w:type="dxa"/>
            <w:shd w:val="clear" w:color="auto" w:fill="auto"/>
          </w:tcPr>
          <w:p w14:paraId="406CB064" w14:textId="41CCC785" w:rsidR="005A5977" w:rsidRDefault="00D3270C" w:rsidP="005A5977">
            <w:pPr>
              <w:rPr>
                <w:rFonts w:cs="Calibri"/>
                <w:sz w:val="18"/>
                <w:szCs w:val="18"/>
              </w:rPr>
            </w:pPr>
            <w:r>
              <w:rPr>
                <w:rFonts w:cs="Calibri"/>
                <w:sz w:val="18"/>
                <w:szCs w:val="18"/>
              </w:rPr>
              <w:t>Staff and adults not understanding the rules of physical distancing</w:t>
            </w:r>
          </w:p>
        </w:tc>
        <w:tc>
          <w:tcPr>
            <w:tcW w:w="2410" w:type="dxa"/>
            <w:shd w:val="clear" w:color="auto" w:fill="auto"/>
          </w:tcPr>
          <w:p w14:paraId="24B7B4DC" w14:textId="3554ECC3" w:rsidR="005A5977" w:rsidRPr="004B079E" w:rsidRDefault="00DC2EE1" w:rsidP="00D41FD0">
            <w:pPr>
              <w:rPr>
                <w:rFonts w:cs="Calibri"/>
                <w:sz w:val="18"/>
                <w:szCs w:val="18"/>
              </w:rPr>
            </w:pPr>
            <w:r>
              <w:rPr>
                <w:rFonts w:cs="Calibri"/>
                <w:sz w:val="18"/>
                <w:szCs w:val="18"/>
              </w:rPr>
              <w:t>Pupils, staff and parents</w:t>
            </w:r>
          </w:p>
        </w:tc>
        <w:tc>
          <w:tcPr>
            <w:tcW w:w="4111" w:type="dxa"/>
            <w:shd w:val="clear" w:color="auto" w:fill="auto"/>
          </w:tcPr>
          <w:p w14:paraId="0223C4A3" w14:textId="77777777" w:rsidR="005A5977" w:rsidRDefault="00DC2EE1" w:rsidP="00D41FD0">
            <w:r>
              <w:t>Staff INSET to discuss guidance and risk assessments.</w:t>
            </w:r>
          </w:p>
          <w:p w14:paraId="4AB44CEB" w14:textId="77777777" w:rsidR="00DC2EE1" w:rsidRDefault="00DC2EE1" w:rsidP="00D41FD0"/>
          <w:p w14:paraId="1AC9120B" w14:textId="26481443" w:rsidR="00DC2EE1" w:rsidRDefault="00DC2EE1" w:rsidP="00D41FD0">
            <w:r>
              <w:t>Signs to remind staff about 2m rule</w:t>
            </w:r>
          </w:p>
          <w:p w14:paraId="363E0424" w14:textId="04319C98" w:rsidR="00B12517" w:rsidRDefault="00B12517" w:rsidP="00D41FD0"/>
          <w:p w14:paraId="7E511994" w14:textId="2FACC6D2" w:rsidR="00B12517" w:rsidRDefault="00B12517" w:rsidP="00D41FD0">
            <w:r>
              <w:t xml:space="preserve">Signs to remind staff to wear a mask in communal areas and how to take </w:t>
            </w:r>
            <w:proofErr w:type="spellStart"/>
            <w:r>
              <w:t>of</w:t>
            </w:r>
            <w:proofErr w:type="spellEnd"/>
            <w:r>
              <w:t xml:space="preserve"> and store </w:t>
            </w:r>
            <w:proofErr w:type="spellStart"/>
            <w:r>
              <w:t>safetly</w:t>
            </w:r>
            <w:proofErr w:type="spellEnd"/>
            <w:r>
              <w:t>.</w:t>
            </w:r>
          </w:p>
          <w:p w14:paraId="77CBAC1B" w14:textId="77777777" w:rsidR="00DC2EE1" w:rsidRDefault="00DC2EE1" w:rsidP="00D41FD0"/>
          <w:p w14:paraId="36A22F2B" w14:textId="3ACEF6F4" w:rsidR="00DC2EE1" w:rsidRDefault="00DC2EE1" w:rsidP="00D41FD0">
            <w:r>
              <w:t>Follow whole school risk assessment for communal areas</w:t>
            </w:r>
          </w:p>
        </w:tc>
        <w:tc>
          <w:tcPr>
            <w:tcW w:w="3685" w:type="dxa"/>
            <w:shd w:val="clear" w:color="auto" w:fill="auto"/>
          </w:tcPr>
          <w:p w14:paraId="06F856E5" w14:textId="3DA608F3" w:rsidR="005A5977" w:rsidRPr="00B12517" w:rsidRDefault="00BF4B8B" w:rsidP="00D41FD0">
            <w:pPr>
              <w:rPr>
                <w:rFonts w:cs="Calibri"/>
                <w:sz w:val="18"/>
                <w:szCs w:val="18"/>
              </w:rPr>
            </w:pPr>
            <w:r w:rsidRPr="00B12517">
              <w:rPr>
                <w:rFonts w:cs="Calibri"/>
                <w:sz w:val="18"/>
                <w:szCs w:val="18"/>
              </w:rPr>
              <w:t>Email reminder to all staff and parents and new posters put up around school</w:t>
            </w:r>
            <w:r w:rsidR="00B12517">
              <w:rPr>
                <w:rFonts w:cs="Calibri"/>
                <w:sz w:val="18"/>
                <w:szCs w:val="18"/>
              </w:rPr>
              <w:t xml:space="preserve"> before we return to school on Monday 22</w:t>
            </w:r>
            <w:r w:rsidR="00B12517" w:rsidRPr="00B12517">
              <w:rPr>
                <w:rFonts w:cs="Calibri"/>
                <w:sz w:val="18"/>
                <w:szCs w:val="18"/>
                <w:vertAlign w:val="superscript"/>
              </w:rPr>
              <w:t>nd</w:t>
            </w:r>
            <w:r w:rsidR="00B12517">
              <w:rPr>
                <w:rFonts w:cs="Calibri"/>
                <w:sz w:val="18"/>
                <w:szCs w:val="18"/>
              </w:rPr>
              <w:t xml:space="preserve"> Feb.</w:t>
            </w:r>
          </w:p>
        </w:tc>
        <w:tc>
          <w:tcPr>
            <w:tcW w:w="993" w:type="dxa"/>
            <w:shd w:val="clear" w:color="auto" w:fill="auto"/>
          </w:tcPr>
          <w:p w14:paraId="002A539B" w14:textId="2455C8D6" w:rsidR="005A5977" w:rsidRDefault="001A487F" w:rsidP="00D41FD0">
            <w:pPr>
              <w:rPr>
                <w:rFonts w:cs="Calibri"/>
                <w:sz w:val="18"/>
                <w:szCs w:val="18"/>
              </w:rPr>
            </w:pPr>
            <w:r>
              <w:rPr>
                <w:rFonts w:cs="Calibri"/>
                <w:sz w:val="18"/>
                <w:szCs w:val="18"/>
              </w:rPr>
              <w:t>All Nursery staff</w:t>
            </w:r>
          </w:p>
        </w:tc>
        <w:tc>
          <w:tcPr>
            <w:tcW w:w="992" w:type="dxa"/>
            <w:shd w:val="clear" w:color="auto" w:fill="auto"/>
          </w:tcPr>
          <w:p w14:paraId="72D60E90" w14:textId="66035BC4" w:rsidR="005A5977" w:rsidRPr="004B079E" w:rsidRDefault="00A46EF8" w:rsidP="00D41FD0">
            <w:pPr>
              <w:rPr>
                <w:rFonts w:cs="Calibri"/>
                <w:sz w:val="18"/>
                <w:szCs w:val="18"/>
              </w:rPr>
            </w:pPr>
            <w:r>
              <w:rPr>
                <w:rFonts w:cs="Calibri"/>
                <w:sz w:val="18"/>
                <w:szCs w:val="18"/>
              </w:rPr>
              <w:t>20</w:t>
            </w:r>
            <w:r w:rsidRPr="00A46EF8">
              <w:rPr>
                <w:rFonts w:cs="Calibri"/>
                <w:sz w:val="18"/>
                <w:szCs w:val="18"/>
                <w:vertAlign w:val="superscript"/>
              </w:rPr>
              <w:t>th</w:t>
            </w:r>
            <w:r>
              <w:rPr>
                <w:rFonts w:cs="Calibri"/>
                <w:sz w:val="18"/>
                <w:szCs w:val="18"/>
              </w:rPr>
              <w:t xml:space="preserve"> august and </w:t>
            </w:r>
            <w:r w:rsidR="008E7B6F" w:rsidRPr="004B079E">
              <w:rPr>
                <w:rFonts w:cs="Calibri"/>
                <w:sz w:val="18"/>
                <w:szCs w:val="18"/>
              </w:rPr>
              <w:t>ongoing throughout opening times</w:t>
            </w:r>
          </w:p>
        </w:tc>
        <w:tc>
          <w:tcPr>
            <w:tcW w:w="992" w:type="dxa"/>
            <w:shd w:val="clear" w:color="auto" w:fill="auto"/>
          </w:tcPr>
          <w:p w14:paraId="18F99F6E" w14:textId="1486E153" w:rsidR="005A5977" w:rsidRPr="004B079E" w:rsidRDefault="004F50BF" w:rsidP="00D41FD0">
            <w:pPr>
              <w:rPr>
                <w:rFonts w:cs="Calibri"/>
                <w:sz w:val="18"/>
                <w:szCs w:val="18"/>
              </w:rPr>
            </w:pPr>
            <w:r>
              <w:rPr>
                <w:rFonts w:cs="Calibri"/>
                <w:sz w:val="18"/>
                <w:szCs w:val="18"/>
              </w:rPr>
              <w:t>Yes &amp; continue</w:t>
            </w:r>
          </w:p>
        </w:tc>
      </w:tr>
      <w:tr w:rsidR="005A5977" w:rsidRPr="00B6264D" w14:paraId="2E4426AA" w14:textId="77777777" w:rsidTr="00D41FD0">
        <w:tc>
          <w:tcPr>
            <w:tcW w:w="1809" w:type="dxa"/>
            <w:shd w:val="clear" w:color="auto" w:fill="auto"/>
          </w:tcPr>
          <w:p w14:paraId="5AE7FFBF" w14:textId="437995CF" w:rsidR="005A5977" w:rsidRDefault="007C3B8A" w:rsidP="005A5977">
            <w:pPr>
              <w:rPr>
                <w:rFonts w:cs="Calibri"/>
                <w:sz w:val="18"/>
                <w:szCs w:val="18"/>
              </w:rPr>
            </w:pPr>
            <w:r w:rsidRPr="00B12517">
              <w:rPr>
                <w:rFonts w:cs="Calibri"/>
                <w:sz w:val="18"/>
                <w:szCs w:val="18"/>
              </w:rPr>
              <w:t xml:space="preserve">Increased risk </w:t>
            </w:r>
            <w:proofErr w:type="gramStart"/>
            <w:r w:rsidRPr="00B12517">
              <w:rPr>
                <w:rFonts w:cs="Calibri"/>
                <w:sz w:val="18"/>
                <w:szCs w:val="18"/>
              </w:rPr>
              <w:t>of  s</w:t>
            </w:r>
            <w:r w:rsidR="00BF4B8B" w:rsidRPr="00B12517">
              <w:rPr>
                <w:rFonts w:cs="Calibri"/>
                <w:sz w:val="18"/>
                <w:szCs w:val="18"/>
              </w:rPr>
              <w:t>preading</w:t>
            </w:r>
            <w:proofErr w:type="gramEnd"/>
            <w:r w:rsidRPr="00B12517">
              <w:rPr>
                <w:rFonts w:cs="Calibri"/>
                <w:sz w:val="18"/>
                <w:szCs w:val="18"/>
              </w:rPr>
              <w:t xml:space="preserve"> infection </w:t>
            </w:r>
            <w:r w:rsidR="00BF4B8B" w:rsidRPr="00B12517">
              <w:rPr>
                <w:rFonts w:cs="Calibri"/>
                <w:sz w:val="18"/>
                <w:szCs w:val="18"/>
              </w:rPr>
              <w:t xml:space="preserve"> through singing</w:t>
            </w:r>
          </w:p>
        </w:tc>
        <w:tc>
          <w:tcPr>
            <w:tcW w:w="2410" w:type="dxa"/>
            <w:shd w:val="clear" w:color="auto" w:fill="auto"/>
          </w:tcPr>
          <w:p w14:paraId="114B39D3" w14:textId="63DED4D4" w:rsidR="005A5977" w:rsidRPr="004B079E" w:rsidRDefault="00BF4B8B" w:rsidP="00D41FD0">
            <w:pPr>
              <w:rPr>
                <w:rFonts w:cs="Calibri"/>
                <w:sz w:val="18"/>
                <w:szCs w:val="18"/>
              </w:rPr>
            </w:pPr>
            <w:r>
              <w:rPr>
                <w:rFonts w:cs="Calibri"/>
                <w:sz w:val="18"/>
                <w:szCs w:val="18"/>
              </w:rPr>
              <w:t>Pupils, staff and parents</w:t>
            </w:r>
          </w:p>
        </w:tc>
        <w:tc>
          <w:tcPr>
            <w:tcW w:w="4111" w:type="dxa"/>
            <w:shd w:val="clear" w:color="auto" w:fill="auto"/>
          </w:tcPr>
          <w:p w14:paraId="19A13B1A" w14:textId="25689D9F" w:rsidR="005A5977" w:rsidRDefault="00BD665D" w:rsidP="00D41FD0">
            <w:r w:rsidRPr="00B12517">
              <w:t xml:space="preserve">Children are to not sing </w:t>
            </w:r>
            <w:r w:rsidR="00E85A44">
              <w:t xml:space="preserve">inside </w:t>
            </w:r>
            <w:r w:rsidR="00A325E8" w:rsidRPr="00B12517">
              <w:t>Nursery</w:t>
            </w:r>
            <w:r w:rsidR="00883AB2" w:rsidRPr="00B12517">
              <w:t>.</w:t>
            </w:r>
          </w:p>
          <w:p w14:paraId="397395A2" w14:textId="21704A69" w:rsidR="00E85A44" w:rsidRPr="00B12517" w:rsidRDefault="00E85A44" w:rsidP="00D41FD0">
            <w:r>
              <w:t>Children can sing in small groups outside.</w:t>
            </w:r>
          </w:p>
          <w:p w14:paraId="78DF5500" w14:textId="38F82642" w:rsidR="00A325E8" w:rsidRPr="00B12517" w:rsidRDefault="00A325E8" w:rsidP="00D41FD0">
            <w:r w:rsidRPr="00B12517">
              <w:t>Staff are to not encourage singing.</w:t>
            </w:r>
          </w:p>
          <w:p w14:paraId="22E07B2F" w14:textId="18E27F50" w:rsidR="00A325E8" w:rsidRPr="00B12517" w:rsidRDefault="00A325E8" w:rsidP="00D41FD0"/>
          <w:p w14:paraId="443ACD3F" w14:textId="6D4867AA" w:rsidR="00A325E8" w:rsidRPr="00B12517" w:rsidRDefault="00A325E8" w:rsidP="00D41FD0">
            <w:r w:rsidRPr="00B12517">
              <w:t>Children are to not sing in large groups.</w:t>
            </w:r>
          </w:p>
          <w:p w14:paraId="10AEDC3A" w14:textId="77777777" w:rsidR="00A325E8" w:rsidRPr="00B12517" w:rsidRDefault="00A325E8" w:rsidP="00D41FD0"/>
          <w:p w14:paraId="10D46CA0" w14:textId="77777777" w:rsidR="00A325E8" w:rsidRPr="00B12517" w:rsidRDefault="00A325E8" w:rsidP="00D41FD0">
            <w:r w:rsidRPr="00B12517">
              <w:lastRenderedPageBreak/>
              <w:t>Children are able to spontaneously sing without being prompted by an adult.</w:t>
            </w:r>
          </w:p>
          <w:p w14:paraId="09FF6FB9" w14:textId="77777777" w:rsidR="00A325E8" w:rsidRPr="00B12517" w:rsidRDefault="00A325E8" w:rsidP="00D41FD0"/>
          <w:p w14:paraId="6CDA4898" w14:textId="77777777" w:rsidR="00A325E8" w:rsidRPr="00B12517" w:rsidRDefault="00A325E8" w:rsidP="00D41FD0">
            <w:r w:rsidRPr="00B12517">
              <w:t>Adults can sing to children to comfort them if required.</w:t>
            </w:r>
          </w:p>
          <w:p w14:paraId="18B027EB" w14:textId="77777777" w:rsidR="00A325E8" w:rsidRPr="00B12517" w:rsidRDefault="00A325E8" w:rsidP="00D41FD0"/>
          <w:p w14:paraId="0DF61BA9" w14:textId="0D1FD161" w:rsidR="00A325E8" w:rsidRPr="00B12517" w:rsidRDefault="00A325E8" w:rsidP="00D41FD0"/>
        </w:tc>
        <w:tc>
          <w:tcPr>
            <w:tcW w:w="3685" w:type="dxa"/>
            <w:shd w:val="clear" w:color="auto" w:fill="auto"/>
          </w:tcPr>
          <w:p w14:paraId="26B917DD" w14:textId="77777777" w:rsidR="005A5977" w:rsidRPr="00B12517" w:rsidRDefault="00A325E8" w:rsidP="00D41FD0">
            <w:pPr>
              <w:rPr>
                <w:rFonts w:cs="Calibri"/>
                <w:sz w:val="18"/>
                <w:szCs w:val="18"/>
              </w:rPr>
            </w:pPr>
            <w:r w:rsidRPr="00B12517">
              <w:rPr>
                <w:rFonts w:cs="Calibri"/>
                <w:sz w:val="18"/>
                <w:szCs w:val="18"/>
              </w:rPr>
              <w:lastRenderedPageBreak/>
              <w:t>Parents will be sent songs to sing with children at home.</w:t>
            </w:r>
          </w:p>
          <w:p w14:paraId="03DD048F" w14:textId="77777777" w:rsidR="00883AB2" w:rsidRDefault="00883AB2" w:rsidP="00D41FD0">
            <w:pPr>
              <w:rPr>
                <w:rFonts w:cs="Calibri"/>
                <w:sz w:val="18"/>
                <w:szCs w:val="18"/>
              </w:rPr>
            </w:pPr>
          </w:p>
          <w:p w14:paraId="01E0DD46" w14:textId="52990707" w:rsidR="00417F91" w:rsidRDefault="00B12517" w:rsidP="00D41FD0">
            <w:pPr>
              <w:rPr>
                <w:rFonts w:cs="Calibri"/>
                <w:sz w:val="18"/>
                <w:szCs w:val="18"/>
              </w:rPr>
            </w:pPr>
            <w:r w:rsidRPr="00B12517">
              <w:rPr>
                <w:rFonts w:cs="Calibri"/>
                <w:sz w:val="18"/>
                <w:szCs w:val="18"/>
              </w:rPr>
              <w:t xml:space="preserve">Dr </w:t>
            </w:r>
            <w:proofErr w:type="spellStart"/>
            <w:r w:rsidRPr="00B12517">
              <w:rPr>
                <w:rFonts w:cs="Calibri"/>
                <w:sz w:val="18"/>
                <w:szCs w:val="18"/>
              </w:rPr>
              <w:t>Allsop</w:t>
            </w:r>
            <w:proofErr w:type="spellEnd"/>
            <w:r w:rsidRPr="00B12517">
              <w:rPr>
                <w:rFonts w:cs="Calibri"/>
                <w:sz w:val="18"/>
                <w:szCs w:val="18"/>
              </w:rPr>
              <w:t xml:space="preserve"> will use </w:t>
            </w:r>
            <w:r w:rsidR="00291E30">
              <w:rPr>
                <w:rFonts w:cs="Calibri"/>
                <w:sz w:val="18"/>
                <w:szCs w:val="18"/>
              </w:rPr>
              <w:t xml:space="preserve">now </w:t>
            </w:r>
            <w:r w:rsidR="00710D8F">
              <w:rPr>
                <w:rFonts w:cs="Calibri"/>
                <w:sz w:val="18"/>
                <w:szCs w:val="18"/>
              </w:rPr>
              <w:t>teach music outside in the Nursery garden remaining 2m distance from the children.</w:t>
            </w:r>
          </w:p>
          <w:p w14:paraId="488CC3FD" w14:textId="33A1FD0D" w:rsidR="00D47D28" w:rsidRPr="00B12517" w:rsidRDefault="00D47D28" w:rsidP="00D41FD0">
            <w:pPr>
              <w:rPr>
                <w:rFonts w:cs="Calibri"/>
                <w:sz w:val="18"/>
                <w:szCs w:val="18"/>
              </w:rPr>
            </w:pPr>
            <w:r>
              <w:rPr>
                <w:rFonts w:cs="Calibri"/>
                <w:sz w:val="18"/>
                <w:szCs w:val="18"/>
              </w:rPr>
              <w:t>Singing session may take place outside in small groups.</w:t>
            </w:r>
          </w:p>
          <w:p w14:paraId="3DCC5E29" w14:textId="77777777" w:rsidR="00B12517" w:rsidRDefault="00B12517" w:rsidP="00D41FD0">
            <w:pPr>
              <w:rPr>
                <w:rFonts w:cs="Calibri"/>
                <w:sz w:val="18"/>
                <w:szCs w:val="18"/>
              </w:rPr>
            </w:pPr>
          </w:p>
          <w:p w14:paraId="358FEB3A" w14:textId="52A0FCC3" w:rsidR="00417F91" w:rsidRPr="004B079E" w:rsidRDefault="00417F91" w:rsidP="00D41FD0">
            <w:pPr>
              <w:rPr>
                <w:rFonts w:cs="Calibri"/>
                <w:sz w:val="18"/>
                <w:szCs w:val="18"/>
              </w:rPr>
            </w:pPr>
            <w:r w:rsidRPr="00B12517">
              <w:rPr>
                <w:rFonts w:cs="Calibri"/>
                <w:sz w:val="18"/>
                <w:szCs w:val="18"/>
              </w:rPr>
              <w:t>VA has spoken to CI and QIEO seeking further guidance on singing outside.</w:t>
            </w:r>
          </w:p>
        </w:tc>
        <w:tc>
          <w:tcPr>
            <w:tcW w:w="993" w:type="dxa"/>
            <w:shd w:val="clear" w:color="auto" w:fill="auto"/>
          </w:tcPr>
          <w:p w14:paraId="6D3FD8D3" w14:textId="33E414B6" w:rsidR="005A5977" w:rsidRDefault="00A325E8" w:rsidP="00D41FD0">
            <w:pPr>
              <w:rPr>
                <w:rFonts w:cs="Calibri"/>
                <w:sz w:val="18"/>
                <w:szCs w:val="18"/>
              </w:rPr>
            </w:pPr>
            <w:r>
              <w:rPr>
                <w:rFonts w:cs="Calibri"/>
                <w:sz w:val="18"/>
                <w:szCs w:val="18"/>
              </w:rPr>
              <w:lastRenderedPageBreak/>
              <w:t>All Nursery Staff</w:t>
            </w:r>
          </w:p>
        </w:tc>
        <w:tc>
          <w:tcPr>
            <w:tcW w:w="992" w:type="dxa"/>
            <w:shd w:val="clear" w:color="auto" w:fill="auto"/>
          </w:tcPr>
          <w:p w14:paraId="456DFECD" w14:textId="6D34FA77" w:rsidR="005A5977" w:rsidRPr="004B079E" w:rsidRDefault="00A325E8" w:rsidP="00D41FD0">
            <w:pPr>
              <w:rPr>
                <w:rFonts w:cs="Calibri"/>
                <w:sz w:val="18"/>
                <w:szCs w:val="18"/>
              </w:rPr>
            </w:pPr>
            <w:r>
              <w:rPr>
                <w:rFonts w:cs="Calibri"/>
                <w:sz w:val="18"/>
                <w:szCs w:val="18"/>
              </w:rPr>
              <w:t>7/11/20 and onwards</w:t>
            </w:r>
          </w:p>
        </w:tc>
        <w:tc>
          <w:tcPr>
            <w:tcW w:w="992" w:type="dxa"/>
            <w:shd w:val="clear" w:color="auto" w:fill="auto"/>
          </w:tcPr>
          <w:p w14:paraId="27D4EAE5" w14:textId="157EFB28" w:rsidR="005A5977" w:rsidRPr="004B079E" w:rsidRDefault="004F50BF" w:rsidP="00D41FD0">
            <w:pPr>
              <w:rPr>
                <w:rFonts w:cs="Calibri"/>
                <w:sz w:val="18"/>
                <w:szCs w:val="18"/>
              </w:rPr>
            </w:pPr>
            <w:r>
              <w:rPr>
                <w:rFonts w:cs="Calibri"/>
                <w:sz w:val="18"/>
                <w:szCs w:val="18"/>
              </w:rPr>
              <w:t>Yes &amp; continue</w:t>
            </w:r>
          </w:p>
        </w:tc>
      </w:tr>
      <w:tr w:rsidR="005A5977" w:rsidRPr="00B6264D" w14:paraId="6780C68C" w14:textId="77777777" w:rsidTr="00D41FD0">
        <w:tc>
          <w:tcPr>
            <w:tcW w:w="1809" w:type="dxa"/>
            <w:shd w:val="clear" w:color="auto" w:fill="auto"/>
          </w:tcPr>
          <w:p w14:paraId="15D989B8" w14:textId="5B681C36" w:rsidR="005A5977" w:rsidRDefault="000D2980" w:rsidP="005A5977">
            <w:pPr>
              <w:rPr>
                <w:rFonts w:cs="Calibri"/>
                <w:sz w:val="18"/>
                <w:szCs w:val="18"/>
              </w:rPr>
            </w:pPr>
            <w:r>
              <w:rPr>
                <w:rFonts w:cs="Calibri"/>
                <w:sz w:val="18"/>
                <w:szCs w:val="18"/>
              </w:rPr>
              <w:t>Sharing of personal items and shared aprons</w:t>
            </w:r>
          </w:p>
        </w:tc>
        <w:tc>
          <w:tcPr>
            <w:tcW w:w="2410" w:type="dxa"/>
            <w:shd w:val="clear" w:color="auto" w:fill="auto"/>
          </w:tcPr>
          <w:p w14:paraId="55850D0B" w14:textId="77777777" w:rsidR="005A5977" w:rsidRPr="004B079E" w:rsidRDefault="005A5977" w:rsidP="00D41FD0">
            <w:pPr>
              <w:rPr>
                <w:rFonts w:cs="Calibri"/>
                <w:sz w:val="18"/>
                <w:szCs w:val="18"/>
              </w:rPr>
            </w:pPr>
          </w:p>
        </w:tc>
        <w:tc>
          <w:tcPr>
            <w:tcW w:w="4111" w:type="dxa"/>
            <w:shd w:val="clear" w:color="auto" w:fill="auto"/>
          </w:tcPr>
          <w:p w14:paraId="542845A4" w14:textId="77777777" w:rsidR="005A5977" w:rsidRDefault="00DC2EE1" w:rsidP="00D41FD0">
            <w:r>
              <w:t>Children will have personal waterproofs, wellies, fleeces and coats that will not be shared.</w:t>
            </w:r>
          </w:p>
          <w:p w14:paraId="4DE8D243" w14:textId="77777777" w:rsidR="00DC2EE1" w:rsidRDefault="00DC2EE1" w:rsidP="00D41FD0"/>
          <w:p w14:paraId="11B287A0" w14:textId="77777777" w:rsidR="00DC2EE1" w:rsidRDefault="00DC2EE1" w:rsidP="00D41FD0">
            <w:r>
              <w:t>Art aprons and water aprons to be washed after each use.</w:t>
            </w:r>
          </w:p>
          <w:p w14:paraId="54F31E01" w14:textId="77777777" w:rsidR="00DC2EE1" w:rsidRDefault="00DC2EE1" w:rsidP="00D41FD0"/>
          <w:p w14:paraId="1728AABA" w14:textId="77777777" w:rsidR="00DC2EE1" w:rsidRDefault="00DC2EE1" w:rsidP="00D41FD0">
            <w:r>
              <w:t>New systems in place for single use of apron.</w:t>
            </w:r>
          </w:p>
          <w:p w14:paraId="0C91368E" w14:textId="77777777" w:rsidR="00DC2EE1" w:rsidRDefault="00DC2EE1" w:rsidP="00D41FD0"/>
          <w:p w14:paraId="486CB5D0" w14:textId="77777777" w:rsidR="00DC2EE1" w:rsidRDefault="00DC2EE1" w:rsidP="00D41FD0">
            <w:r>
              <w:t>Aprons to be washed at the end of the day.</w:t>
            </w:r>
          </w:p>
          <w:p w14:paraId="2DD8C353" w14:textId="77777777" w:rsidR="00DC2EE1" w:rsidRDefault="00DC2EE1" w:rsidP="00D41FD0"/>
          <w:p w14:paraId="17C02D57" w14:textId="77777777" w:rsidR="00DC2EE1" w:rsidRDefault="003E0934" w:rsidP="00D41FD0">
            <w:r>
              <w:t xml:space="preserve">All spare clothes must be brought back washed. Nursery will launder on receiving. </w:t>
            </w:r>
          </w:p>
          <w:p w14:paraId="6C52377C" w14:textId="5669110E" w:rsidR="002E1567" w:rsidRDefault="002E1567" w:rsidP="00D41FD0"/>
        </w:tc>
        <w:tc>
          <w:tcPr>
            <w:tcW w:w="3685" w:type="dxa"/>
            <w:shd w:val="clear" w:color="auto" w:fill="auto"/>
          </w:tcPr>
          <w:p w14:paraId="29277DBE" w14:textId="7AEEEBEC" w:rsidR="005A5977" w:rsidRPr="002E1567" w:rsidRDefault="002E1567" w:rsidP="00D41FD0">
            <w:pPr>
              <w:rPr>
                <w:rFonts w:cs="Calibri"/>
                <w:color w:val="FF0000"/>
                <w:sz w:val="18"/>
                <w:szCs w:val="18"/>
              </w:rPr>
            </w:pPr>
            <w:r w:rsidRPr="00BF4B8B">
              <w:rPr>
                <w:rFonts w:cs="Calibri"/>
                <w:sz w:val="18"/>
                <w:szCs w:val="18"/>
              </w:rPr>
              <w:t>Each child now has their own baking apron to use when required.</w:t>
            </w:r>
          </w:p>
        </w:tc>
        <w:tc>
          <w:tcPr>
            <w:tcW w:w="993" w:type="dxa"/>
            <w:shd w:val="clear" w:color="auto" w:fill="auto"/>
          </w:tcPr>
          <w:p w14:paraId="6B0FB8DD" w14:textId="7ED6D7E8" w:rsidR="005A5977" w:rsidRDefault="001A487F" w:rsidP="00D41FD0">
            <w:pPr>
              <w:rPr>
                <w:rFonts w:cs="Calibri"/>
                <w:sz w:val="18"/>
                <w:szCs w:val="18"/>
              </w:rPr>
            </w:pPr>
            <w:r>
              <w:rPr>
                <w:rFonts w:cs="Calibri"/>
                <w:sz w:val="18"/>
                <w:szCs w:val="18"/>
              </w:rPr>
              <w:t>All nursery staff and parents</w:t>
            </w:r>
            <w:r w:rsidR="00A46EF8">
              <w:rPr>
                <w:rFonts w:cs="Calibri"/>
                <w:sz w:val="18"/>
                <w:szCs w:val="18"/>
              </w:rPr>
              <w:t>- to follow rules</w:t>
            </w:r>
          </w:p>
        </w:tc>
        <w:tc>
          <w:tcPr>
            <w:tcW w:w="992" w:type="dxa"/>
            <w:shd w:val="clear" w:color="auto" w:fill="auto"/>
          </w:tcPr>
          <w:p w14:paraId="5533E421" w14:textId="10B3190D" w:rsidR="005A5977" w:rsidRPr="004B079E" w:rsidRDefault="00A46EF8" w:rsidP="00D41FD0">
            <w:pPr>
              <w:rPr>
                <w:rFonts w:cs="Calibri"/>
                <w:sz w:val="18"/>
                <w:szCs w:val="18"/>
              </w:rPr>
            </w:pPr>
            <w:r>
              <w:rPr>
                <w:rFonts w:cs="Calibri"/>
                <w:sz w:val="18"/>
                <w:szCs w:val="18"/>
              </w:rPr>
              <w:t>28</w:t>
            </w:r>
            <w:r w:rsidRPr="00A46EF8">
              <w:rPr>
                <w:rFonts w:cs="Calibri"/>
                <w:sz w:val="18"/>
                <w:szCs w:val="18"/>
                <w:vertAlign w:val="superscript"/>
              </w:rPr>
              <w:t>th</w:t>
            </w:r>
            <w:r>
              <w:rPr>
                <w:rFonts w:cs="Calibri"/>
                <w:sz w:val="18"/>
                <w:szCs w:val="18"/>
              </w:rPr>
              <w:t xml:space="preserve"> august and </w:t>
            </w:r>
            <w:r w:rsidR="008E7B6F" w:rsidRPr="004B079E">
              <w:rPr>
                <w:rFonts w:cs="Calibri"/>
                <w:sz w:val="18"/>
                <w:szCs w:val="18"/>
              </w:rPr>
              <w:t>ongoing throughout opening times</w:t>
            </w:r>
          </w:p>
        </w:tc>
        <w:tc>
          <w:tcPr>
            <w:tcW w:w="992" w:type="dxa"/>
            <w:shd w:val="clear" w:color="auto" w:fill="auto"/>
          </w:tcPr>
          <w:p w14:paraId="42C3AAEB" w14:textId="215F4E87" w:rsidR="005A5977" w:rsidRPr="004B079E" w:rsidRDefault="004F50BF" w:rsidP="00D41FD0">
            <w:pPr>
              <w:rPr>
                <w:rFonts w:cs="Calibri"/>
                <w:sz w:val="18"/>
                <w:szCs w:val="18"/>
              </w:rPr>
            </w:pPr>
            <w:r>
              <w:rPr>
                <w:rFonts w:cs="Calibri"/>
                <w:sz w:val="18"/>
                <w:szCs w:val="18"/>
              </w:rPr>
              <w:t>Yes &amp; continue</w:t>
            </w:r>
          </w:p>
        </w:tc>
      </w:tr>
      <w:tr w:rsidR="000D2980" w:rsidRPr="00B6264D" w14:paraId="6A78EDE7" w14:textId="77777777" w:rsidTr="00D41FD0">
        <w:tc>
          <w:tcPr>
            <w:tcW w:w="1809" w:type="dxa"/>
            <w:shd w:val="clear" w:color="auto" w:fill="auto"/>
          </w:tcPr>
          <w:p w14:paraId="032DD3A2" w14:textId="2B81C8F4" w:rsidR="000D2980" w:rsidRDefault="001C26D8" w:rsidP="005A5977">
            <w:pPr>
              <w:rPr>
                <w:rFonts w:cs="Calibri"/>
                <w:sz w:val="18"/>
                <w:szCs w:val="18"/>
              </w:rPr>
            </w:pPr>
            <w:r>
              <w:rPr>
                <w:rFonts w:cs="Calibri"/>
                <w:sz w:val="18"/>
                <w:szCs w:val="18"/>
              </w:rPr>
              <w:t>Adults</w:t>
            </w:r>
            <w:r w:rsidR="00DE271C">
              <w:rPr>
                <w:rFonts w:cs="Calibri"/>
                <w:sz w:val="18"/>
                <w:szCs w:val="18"/>
              </w:rPr>
              <w:t>/ parents</w:t>
            </w:r>
            <w:r>
              <w:rPr>
                <w:rFonts w:cs="Calibri"/>
                <w:sz w:val="18"/>
                <w:szCs w:val="18"/>
              </w:rPr>
              <w:t xml:space="preserve"> not being able to physically distance</w:t>
            </w:r>
            <w:r w:rsidR="00DE271C">
              <w:rPr>
                <w:rFonts w:cs="Calibri"/>
                <w:sz w:val="18"/>
                <w:szCs w:val="18"/>
              </w:rPr>
              <w:t>.</w:t>
            </w:r>
          </w:p>
        </w:tc>
        <w:tc>
          <w:tcPr>
            <w:tcW w:w="2410" w:type="dxa"/>
            <w:shd w:val="clear" w:color="auto" w:fill="auto"/>
          </w:tcPr>
          <w:p w14:paraId="101C90EC" w14:textId="5248EADF" w:rsidR="000D2980" w:rsidRPr="004B079E" w:rsidRDefault="001C26D8" w:rsidP="00D41FD0">
            <w:pPr>
              <w:rPr>
                <w:rFonts w:cs="Calibri"/>
                <w:sz w:val="18"/>
                <w:szCs w:val="18"/>
              </w:rPr>
            </w:pPr>
            <w:r>
              <w:rPr>
                <w:rFonts w:cs="Calibri"/>
                <w:sz w:val="18"/>
                <w:szCs w:val="18"/>
              </w:rPr>
              <w:t>Pupils, staff and parents</w:t>
            </w:r>
          </w:p>
        </w:tc>
        <w:tc>
          <w:tcPr>
            <w:tcW w:w="4111" w:type="dxa"/>
            <w:shd w:val="clear" w:color="auto" w:fill="auto"/>
          </w:tcPr>
          <w:p w14:paraId="6A51AE34" w14:textId="77777777" w:rsidR="000D2980" w:rsidRDefault="001C26D8" w:rsidP="00D41FD0">
            <w:r>
              <w:t>All handover of children will take place outside behind the Nursery gates.</w:t>
            </w:r>
          </w:p>
          <w:p w14:paraId="1EA5E66E" w14:textId="77777777" w:rsidR="001C26D8" w:rsidRDefault="001C26D8" w:rsidP="00D41FD0"/>
          <w:p w14:paraId="6EDE4826" w14:textId="77777777" w:rsidR="001C26D8" w:rsidRDefault="001C26D8" w:rsidP="00D41FD0">
            <w:r>
              <w:t>Children will be asked to enter the Nursery garden independently.</w:t>
            </w:r>
          </w:p>
          <w:p w14:paraId="1648B808" w14:textId="0CD72480" w:rsidR="001C26D8" w:rsidRDefault="001C26D8" w:rsidP="00D41FD0"/>
          <w:p w14:paraId="349FF048" w14:textId="1AB69F8C" w:rsidR="00DE271C" w:rsidRDefault="00DE271C" w:rsidP="00D41FD0">
            <w:r>
              <w:t xml:space="preserve">Nursery drop off is staggered between 8:15 am and 9am to ensure there is less congestion. </w:t>
            </w:r>
          </w:p>
          <w:p w14:paraId="6B139021" w14:textId="688D2CC2" w:rsidR="00DE271C" w:rsidRDefault="00DE271C" w:rsidP="00D41FD0"/>
          <w:p w14:paraId="0AFB088A" w14:textId="18BA1AD7" w:rsidR="00DE271C" w:rsidRDefault="00DE271C" w:rsidP="00D41FD0">
            <w:r>
              <w:t>Nursery pick up time in at 12:15pm and 2:45 pm allowing for less congestion.</w:t>
            </w:r>
          </w:p>
          <w:p w14:paraId="1F90B821" w14:textId="77777777" w:rsidR="001C26D8" w:rsidRDefault="001C26D8" w:rsidP="00D41FD0"/>
          <w:p w14:paraId="012F2373" w14:textId="77777777" w:rsidR="00DE271C" w:rsidRDefault="00DE271C" w:rsidP="00D41FD0">
            <w:r>
              <w:t>If a child is distressed then parents will be asked to move away from the drop off zone and given time to console and support them.</w:t>
            </w:r>
          </w:p>
          <w:p w14:paraId="3D4CE8AB" w14:textId="77777777" w:rsidR="00DE271C" w:rsidRDefault="00DE271C" w:rsidP="00D41FD0"/>
          <w:p w14:paraId="08A0F28B" w14:textId="77777777" w:rsidR="00DE271C" w:rsidRDefault="00DE271C" w:rsidP="00D41FD0">
            <w:r>
              <w:t xml:space="preserve">A clear </w:t>
            </w:r>
            <w:proofErr w:type="gramStart"/>
            <w:r>
              <w:t>one way</w:t>
            </w:r>
            <w:proofErr w:type="gramEnd"/>
            <w:r>
              <w:t xml:space="preserve"> system will be in place for Nursery drop off and pick up.</w:t>
            </w:r>
          </w:p>
          <w:p w14:paraId="174CD0D0" w14:textId="77777777" w:rsidR="00BF4B8B" w:rsidRDefault="00BF4B8B" w:rsidP="00D41FD0"/>
          <w:p w14:paraId="75504B12" w14:textId="77777777" w:rsidR="00BF4B8B" w:rsidRPr="00521D99" w:rsidRDefault="00BF4B8B" w:rsidP="00D41FD0">
            <w:r w:rsidRPr="00521D99">
              <w:t xml:space="preserve">All adults are to wear masks when in communal areas and areas where they may come into contact with other adults </w:t>
            </w:r>
            <w:proofErr w:type="spellStart"/>
            <w:r w:rsidRPr="00521D99">
              <w:t>ie</w:t>
            </w:r>
            <w:proofErr w:type="spellEnd"/>
            <w:r w:rsidRPr="00521D99">
              <w:t xml:space="preserve"> anywhere outside of the Nursery room.</w:t>
            </w:r>
          </w:p>
          <w:p w14:paraId="1C037FBD" w14:textId="77777777" w:rsidR="00BF4B8B" w:rsidRPr="00521D99" w:rsidRDefault="00BF4B8B" w:rsidP="00D41FD0"/>
          <w:p w14:paraId="45326080" w14:textId="77777777" w:rsidR="00BF4B8B" w:rsidRPr="00521D99" w:rsidRDefault="00BF4B8B" w:rsidP="00D41FD0">
            <w:r w:rsidRPr="00521D99">
              <w:t>All parents must wear masks when on the school grounds (drop off and pick up times)</w:t>
            </w:r>
          </w:p>
          <w:p w14:paraId="5C62C2E3" w14:textId="77777777" w:rsidR="00BF4B8B" w:rsidRPr="00521D99" w:rsidRDefault="00BF4B8B" w:rsidP="00D41FD0"/>
          <w:p w14:paraId="59995A7C" w14:textId="77777777" w:rsidR="00BF4B8B" w:rsidRPr="00521D99" w:rsidRDefault="00BF4B8B" w:rsidP="00D41FD0">
            <w:r w:rsidRPr="00521D99">
              <w:t>All staff made aware of how to wear, put on and remove masks safely and how to store masks once removed.</w:t>
            </w:r>
          </w:p>
          <w:p w14:paraId="5984D694" w14:textId="77777777" w:rsidR="00BF4B8B" w:rsidRPr="00521D99" w:rsidRDefault="00BF4B8B" w:rsidP="00D41FD0"/>
          <w:p w14:paraId="32F06183" w14:textId="055D9BD7" w:rsidR="00BF4B8B" w:rsidRPr="00BF4B8B" w:rsidRDefault="00BF4B8B" w:rsidP="00D41FD0">
            <w:pPr>
              <w:rPr>
                <w:color w:val="FF0000"/>
              </w:rPr>
            </w:pPr>
            <w:r w:rsidRPr="00521D99">
              <w:t xml:space="preserve">Poster on how to do this are display around Nursery. </w:t>
            </w:r>
          </w:p>
        </w:tc>
        <w:tc>
          <w:tcPr>
            <w:tcW w:w="3685" w:type="dxa"/>
            <w:shd w:val="clear" w:color="auto" w:fill="auto"/>
          </w:tcPr>
          <w:p w14:paraId="322FEC08" w14:textId="77777777" w:rsidR="000D2980" w:rsidRDefault="001C26D8" w:rsidP="00D41FD0">
            <w:pPr>
              <w:rPr>
                <w:rFonts w:cs="Calibri"/>
                <w:sz w:val="18"/>
                <w:szCs w:val="18"/>
              </w:rPr>
            </w:pPr>
            <w:r>
              <w:rPr>
                <w:rFonts w:cs="Calibri"/>
                <w:sz w:val="18"/>
                <w:szCs w:val="18"/>
              </w:rPr>
              <w:lastRenderedPageBreak/>
              <w:t xml:space="preserve">Where children are not able to independently come into Nursery, staff will help children and parents by taking the child from the parent. </w:t>
            </w:r>
          </w:p>
          <w:p w14:paraId="4CCC9D44" w14:textId="77777777" w:rsidR="001C26D8" w:rsidRDefault="001C26D8" w:rsidP="00D41FD0">
            <w:pPr>
              <w:rPr>
                <w:rFonts w:cs="Calibri"/>
                <w:sz w:val="18"/>
                <w:szCs w:val="18"/>
              </w:rPr>
            </w:pPr>
            <w:r>
              <w:rPr>
                <w:rFonts w:cs="Calibri"/>
                <w:sz w:val="18"/>
                <w:szCs w:val="18"/>
              </w:rPr>
              <w:t>Staff will not spend any longer than 15 minutes in close proximity of a parent.</w:t>
            </w:r>
          </w:p>
          <w:p w14:paraId="645AA1B9" w14:textId="77777777" w:rsidR="00521D99" w:rsidRDefault="00521D99" w:rsidP="00D41FD0">
            <w:pPr>
              <w:rPr>
                <w:rFonts w:cs="Calibri"/>
                <w:sz w:val="18"/>
                <w:szCs w:val="18"/>
              </w:rPr>
            </w:pPr>
          </w:p>
          <w:p w14:paraId="5DEE4909" w14:textId="1E7407C4" w:rsidR="001C26D8" w:rsidRDefault="001C26D8" w:rsidP="00D41FD0">
            <w:pPr>
              <w:rPr>
                <w:rFonts w:cs="Calibri"/>
                <w:sz w:val="18"/>
                <w:szCs w:val="18"/>
              </w:rPr>
            </w:pPr>
            <w:r>
              <w:rPr>
                <w:rFonts w:cs="Calibri"/>
                <w:sz w:val="18"/>
                <w:szCs w:val="18"/>
              </w:rPr>
              <w:t>Staff will be required to wear a face covering in this situation.</w:t>
            </w:r>
          </w:p>
          <w:p w14:paraId="3159F2B8" w14:textId="77777777" w:rsidR="00DE271C" w:rsidRDefault="00DE271C" w:rsidP="00D41FD0">
            <w:pPr>
              <w:rPr>
                <w:rFonts w:cs="Calibri"/>
                <w:sz w:val="18"/>
                <w:szCs w:val="18"/>
              </w:rPr>
            </w:pPr>
          </w:p>
          <w:p w14:paraId="3B6C4BAB" w14:textId="77777777" w:rsidR="00DE271C" w:rsidRDefault="00DE271C" w:rsidP="00D41FD0">
            <w:pPr>
              <w:rPr>
                <w:rFonts w:cs="Calibri"/>
                <w:sz w:val="18"/>
                <w:szCs w:val="18"/>
              </w:rPr>
            </w:pPr>
            <w:r>
              <w:rPr>
                <w:rFonts w:cs="Calibri"/>
                <w:sz w:val="18"/>
                <w:szCs w:val="18"/>
              </w:rPr>
              <w:t>Signs and markings will be in place to support children and parents during drop off and pick up.</w:t>
            </w:r>
          </w:p>
          <w:p w14:paraId="3F453E81" w14:textId="77777777" w:rsidR="00DE271C" w:rsidRDefault="00DE271C" w:rsidP="00D41FD0">
            <w:pPr>
              <w:rPr>
                <w:rFonts w:cs="Calibri"/>
                <w:sz w:val="18"/>
                <w:szCs w:val="18"/>
              </w:rPr>
            </w:pPr>
          </w:p>
          <w:p w14:paraId="4AD9BCC6" w14:textId="02EED285" w:rsidR="00DE271C" w:rsidRPr="004B079E" w:rsidRDefault="00DE271C" w:rsidP="00D41FD0">
            <w:pPr>
              <w:rPr>
                <w:rFonts w:cs="Calibri"/>
                <w:sz w:val="18"/>
                <w:szCs w:val="18"/>
              </w:rPr>
            </w:pPr>
            <w:r>
              <w:rPr>
                <w:rFonts w:cs="Calibri"/>
                <w:sz w:val="18"/>
                <w:szCs w:val="18"/>
              </w:rPr>
              <w:t>Videos and flow charts will be sent to parents providing information for drop off and pick up routines.</w:t>
            </w:r>
            <w:r w:rsidR="00521D99">
              <w:rPr>
                <w:rFonts w:cs="Calibri"/>
                <w:sz w:val="18"/>
                <w:szCs w:val="18"/>
              </w:rPr>
              <w:t xml:space="preserve"> New starters will be sent these prior to starting.</w:t>
            </w:r>
          </w:p>
        </w:tc>
        <w:tc>
          <w:tcPr>
            <w:tcW w:w="993" w:type="dxa"/>
            <w:shd w:val="clear" w:color="auto" w:fill="auto"/>
          </w:tcPr>
          <w:p w14:paraId="1E2BDE22" w14:textId="69A3F25E" w:rsidR="000D2980" w:rsidRDefault="00A46EF8" w:rsidP="00D41FD0">
            <w:pPr>
              <w:rPr>
                <w:rFonts w:cs="Calibri"/>
                <w:sz w:val="18"/>
                <w:szCs w:val="18"/>
              </w:rPr>
            </w:pPr>
            <w:r>
              <w:rPr>
                <w:rFonts w:cs="Calibri"/>
                <w:sz w:val="18"/>
                <w:szCs w:val="18"/>
              </w:rPr>
              <w:t>All staff and parents- to follow rules</w:t>
            </w:r>
          </w:p>
        </w:tc>
        <w:tc>
          <w:tcPr>
            <w:tcW w:w="992" w:type="dxa"/>
            <w:shd w:val="clear" w:color="auto" w:fill="auto"/>
          </w:tcPr>
          <w:p w14:paraId="1C7AD559" w14:textId="77777777" w:rsidR="000D2980" w:rsidRDefault="00A46EF8" w:rsidP="00D41FD0">
            <w:pPr>
              <w:rPr>
                <w:rFonts w:cs="Calibri"/>
                <w:sz w:val="18"/>
                <w:szCs w:val="18"/>
              </w:rPr>
            </w:pPr>
            <w:r>
              <w:rPr>
                <w:rFonts w:cs="Calibri"/>
                <w:sz w:val="18"/>
                <w:szCs w:val="18"/>
              </w:rPr>
              <w:t>28</w:t>
            </w:r>
            <w:r w:rsidRPr="00A46EF8">
              <w:rPr>
                <w:rFonts w:cs="Calibri"/>
                <w:sz w:val="18"/>
                <w:szCs w:val="18"/>
                <w:vertAlign w:val="superscript"/>
              </w:rPr>
              <w:t>th</w:t>
            </w:r>
            <w:r>
              <w:rPr>
                <w:rFonts w:cs="Calibri"/>
                <w:sz w:val="18"/>
                <w:szCs w:val="18"/>
              </w:rPr>
              <w:t xml:space="preserve"> august</w:t>
            </w:r>
            <w:r w:rsidR="008E7B6F">
              <w:rPr>
                <w:rFonts w:cs="Calibri"/>
                <w:sz w:val="18"/>
                <w:szCs w:val="18"/>
              </w:rPr>
              <w:t xml:space="preserve"> and </w:t>
            </w:r>
            <w:r w:rsidR="008E7B6F" w:rsidRPr="004B079E">
              <w:rPr>
                <w:rFonts w:cs="Calibri"/>
                <w:sz w:val="18"/>
                <w:szCs w:val="18"/>
              </w:rPr>
              <w:t>ongoing throughout opening times</w:t>
            </w:r>
          </w:p>
          <w:p w14:paraId="475E9C3C" w14:textId="77777777" w:rsidR="00BF4B8B" w:rsidRDefault="00BF4B8B" w:rsidP="00D41FD0">
            <w:pPr>
              <w:rPr>
                <w:rFonts w:cs="Calibri"/>
                <w:sz w:val="18"/>
                <w:szCs w:val="18"/>
              </w:rPr>
            </w:pPr>
          </w:p>
          <w:p w14:paraId="7530E45E" w14:textId="77777777" w:rsidR="00BF4B8B" w:rsidRDefault="00BF4B8B" w:rsidP="00D41FD0">
            <w:pPr>
              <w:rPr>
                <w:rFonts w:cs="Calibri"/>
                <w:sz w:val="18"/>
                <w:szCs w:val="18"/>
              </w:rPr>
            </w:pPr>
          </w:p>
          <w:p w14:paraId="31090F26" w14:textId="77777777" w:rsidR="00BF4B8B" w:rsidRDefault="00BF4B8B" w:rsidP="00D41FD0">
            <w:pPr>
              <w:rPr>
                <w:rFonts w:cs="Calibri"/>
                <w:sz w:val="18"/>
                <w:szCs w:val="18"/>
              </w:rPr>
            </w:pPr>
          </w:p>
          <w:p w14:paraId="13438B26" w14:textId="77777777" w:rsidR="00BF4B8B" w:rsidRDefault="00BF4B8B" w:rsidP="00D41FD0">
            <w:pPr>
              <w:rPr>
                <w:rFonts w:cs="Calibri"/>
                <w:sz w:val="18"/>
                <w:szCs w:val="18"/>
              </w:rPr>
            </w:pPr>
          </w:p>
          <w:p w14:paraId="61F7C6F6" w14:textId="77777777" w:rsidR="00BF4B8B" w:rsidRDefault="00BF4B8B" w:rsidP="00D41FD0">
            <w:pPr>
              <w:rPr>
                <w:rFonts w:cs="Calibri"/>
                <w:sz w:val="18"/>
                <w:szCs w:val="18"/>
              </w:rPr>
            </w:pPr>
          </w:p>
          <w:p w14:paraId="7045F114" w14:textId="77777777" w:rsidR="00BF4B8B" w:rsidRDefault="00BF4B8B" w:rsidP="00D41FD0">
            <w:pPr>
              <w:rPr>
                <w:rFonts w:cs="Calibri"/>
                <w:sz w:val="18"/>
                <w:szCs w:val="18"/>
              </w:rPr>
            </w:pPr>
          </w:p>
          <w:p w14:paraId="6677C22B" w14:textId="77777777" w:rsidR="00BF4B8B" w:rsidRDefault="00BF4B8B" w:rsidP="00D41FD0">
            <w:pPr>
              <w:rPr>
                <w:rFonts w:cs="Calibri"/>
                <w:sz w:val="18"/>
                <w:szCs w:val="18"/>
              </w:rPr>
            </w:pPr>
          </w:p>
          <w:p w14:paraId="6F15FCE7" w14:textId="77777777" w:rsidR="00BF4B8B" w:rsidRDefault="00BF4B8B" w:rsidP="00D41FD0">
            <w:pPr>
              <w:rPr>
                <w:rFonts w:cs="Calibri"/>
                <w:sz w:val="18"/>
                <w:szCs w:val="18"/>
              </w:rPr>
            </w:pPr>
          </w:p>
          <w:p w14:paraId="7FEAC96D" w14:textId="77777777" w:rsidR="00BF4B8B" w:rsidRDefault="00BF4B8B" w:rsidP="00D41FD0">
            <w:pPr>
              <w:rPr>
                <w:rFonts w:cs="Calibri"/>
                <w:sz w:val="18"/>
                <w:szCs w:val="18"/>
              </w:rPr>
            </w:pPr>
          </w:p>
          <w:p w14:paraId="0DBDCA52" w14:textId="77777777" w:rsidR="00BF4B8B" w:rsidRDefault="00BF4B8B" w:rsidP="00D41FD0">
            <w:pPr>
              <w:rPr>
                <w:rFonts w:cs="Calibri"/>
                <w:sz w:val="18"/>
                <w:szCs w:val="18"/>
              </w:rPr>
            </w:pPr>
          </w:p>
          <w:p w14:paraId="494B6971" w14:textId="77777777" w:rsidR="00BF4B8B" w:rsidRDefault="00BF4B8B" w:rsidP="00D41FD0">
            <w:pPr>
              <w:rPr>
                <w:rFonts w:cs="Calibri"/>
                <w:sz w:val="18"/>
                <w:szCs w:val="18"/>
              </w:rPr>
            </w:pPr>
          </w:p>
          <w:p w14:paraId="6F2EE3B9" w14:textId="77777777" w:rsidR="00BF4B8B" w:rsidRDefault="00BF4B8B" w:rsidP="00D41FD0">
            <w:pPr>
              <w:rPr>
                <w:rFonts w:cs="Calibri"/>
                <w:sz w:val="18"/>
                <w:szCs w:val="18"/>
              </w:rPr>
            </w:pPr>
          </w:p>
          <w:p w14:paraId="49A58AD3" w14:textId="77777777" w:rsidR="00BF4B8B" w:rsidRDefault="00BF4B8B" w:rsidP="00D41FD0">
            <w:pPr>
              <w:rPr>
                <w:rFonts w:cs="Calibri"/>
                <w:sz w:val="18"/>
                <w:szCs w:val="18"/>
              </w:rPr>
            </w:pPr>
          </w:p>
          <w:p w14:paraId="13742B24" w14:textId="77777777" w:rsidR="00BF4B8B" w:rsidRDefault="00BF4B8B" w:rsidP="00D41FD0">
            <w:pPr>
              <w:rPr>
                <w:rFonts w:cs="Calibri"/>
                <w:sz w:val="18"/>
                <w:szCs w:val="18"/>
              </w:rPr>
            </w:pPr>
          </w:p>
          <w:p w14:paraId="3D9BA6E2" w14:textId="77777777" w:rsidR="00BF4B8B" w:rsidRDefault="00BF4B8B" w:rsidP="00D41FD0">
            <w:pPr>
              <w:rPr>
                <w:rFonts w:cs="Calibri"/>
                <w:sz w:val="18"/>
                <w:szCs w:val="18"/>
              </w:rPr>
            </w:pPr>
          </w:p>
          <w:p w14:paraId="09F7A42E" w14:textId="77777777" w:rsidR="00BF4B8B" w:rsidRDefault="00BF4B8B" w:rsidP="00D41FD0">
            <w:pPr>
              <w:rPr>
                <w:rFonts w:cs="Calibri"/>
                <w:sz w:val="18"/>
                <w:szCs w:val="18"/>
              </w:rPr>
            </w:pPr>
          </w:p>
          <w:p w14:paraId="5C6B88F0" w14:textId="77777777" w:rsidR="00BF4B8B" w:rsidRDefault="00BF4B8B" w:rsidP="00D41FD0">
            <w:pPr>
              <w:rPr>
                <w:rFonts w:cs="Calibri"/>
                <w:sz w:val="18"/>
                <w:szCs w:val="18"/>
              </w:rPr>
            </w:pPr>
          </w:p>
          <w:p w14:paraId="13F58EE7" w14:textId="5F390DD4" w:rsidR="00BF4B8B" w:rsidRPr="004B079E" w:rsidRDefault="00BF4B8B" w:rsidP="00D41FD0">
            <w:pPr>
              <w:rPr>
                <w:rFonts w:cs="Calibri"/>
                <w:sz w:val="18"/>
                <w:szCs w:val="18"/>
              </w:rPr>
            </w:pPr>
            <w:r w:rsidRPr="00BE498E">
              <w:rPr>
                <w:rFonts w:cs="Calibri"/>
                <w:sz w:val="18"/>
                <w:szCs w:val="18"/>
              </w:rPr>
              <w:t>02/11/20</w:t>
            </w:r>
          </w:p>
        </w:tc>
        <w:tc>
          <w:tcPr>
            <w:tcW w:w="992" w:type="dxa"/>
            <w:shd w:val="clear" w:color="auto" w:fill="auto"/>
          </w:tcPr>
          <w:p w14:paraId="4E77F182" w14:textId="605449C3" w:rsidR="000D2980" w:rsidRPr="004B079E" w:rsidRDefault="004F50BF" w:rsidP="00D41FD0">
            <w:pPr>
              <w:rPr>
                <w:rFonts w:cs="Calibri"/>
                <w:sz w:val="18"/>
                <w:szCs w:val="18"/>
              </w:rPr>
            </w:pPr>
            <w:r>
              <w:rPr>
                <w:rFonts w:cs="Calibri"/>
                <w:sz w:val="18"/>
                <w:szCs w:val="18"/>
              </w:rPr>
              <w:lastRenderedPageBreak/>
              <w:t>Yes &amp; continue</w:t>
            </w:r>
          </w:p>
        </w:tc>
      </w:tr>
      <w:tr w:rsidR="000D2980" w:rsidRPr="00B6264D" w14:paraId="7052FE48" w14:textId="77777777" w:rsidTr="00D41FD0">
        <w:tc>
          <w:tcPr>
            <w:tcW w:w="1809" w:type="dxa"/>
            <w:shd w:val="clear" w:color="auto" w:fill="auto"/>
          </w:tcPr>
          <w:p w14:paraId="130E1D2D" w14:textId="7F191912" w:rsidR="000D2980" w:rsidRPr="008E7B6F" w:rsidRDefault="00DE271C" w:rsidP="005A5977">
            <w:pPr>
              <w:rPr>
                <w:rFonts w:cs="Calibri"/>
                <w:b/>
                <w:sz w:val="22"/>
                <w:szCs w:val="22"/>
              </w:rPr>
            </w:pPr>
            <w:r w:rsidRPr="008E7B6F">
              <w:rPr>
                <w:rFonts w:cs="Calibri"/>
                <w:b/>
                <w:sz w:val="22"/>
                <w:szCs w:val="22"/>
              </w:rPr>
              <w:t>Settling in</w:t>
            </w:r>
          </w:p>
        </w:tc>
        <w:tc>
          <w:tcPr>
            <w:tcW w:w="2410" w:type="dxa"/>
            <w:shd w:val="clear" w:color="auto" w:fill="auto"/>
          </w:tcPr>
          <w:p w14:paraId="1F82022B" w14:textId="77777777" w:rsidR="000D2980" w:rsidRPr="004B079E" w:rsidRDefault="000D2980" w:rsidP="00D41FD0">
            <w:pPr>
              <w:rPr>
                <w:rFonts w:cs="Calibri"/>
                <w:sz w:val="18"/>
                <w:szCs w:val="18"/>
              </w:rPr>
            </w:pPr>
          </w:p>
        </w:tc>
        <w:tc>
          <w:tcPr>
            <w:tcW w:w="4111" w:type="dxa"/>
            <w:shd w:val="clear" w:color="auto" w:fill="auto"/>
          </w:tcPr>
          <w:p w14:paraId="5999F5A6" w14:textId="77777777" w:rsidR="000D2980" w:rsidRDefault="000D2980" w:rsidP="00D41FD0"/>
        </w:tc>
        <w:tc>
          <w:tcPr>
            <w:tcW w:w="3685" w:type="dxa"/>
            <w:shd w:val="clear" w:color="auto" w:fill="auto"/>
          </w:tcPr>
          <w:p w14:paraId="0271CCD5" w14:textId="77777777" w:rsidR="000D2980" w:rsidRPr="004B079E" w:rsidRDefault="000D2980" w:rsidP="00D41FD0">
            <w:pPr>
              <w:rPr>
                <w:rFonts w:cs="Calibri"/>
                <w:sz w:val="18"/>
                <w:szCs w:val="18"/>
              </w:rPr>
            </w:pPr>
          </w:p>
        </w:tc>
        <w:tc>
          <w:tcPr>
            <w:tcW w:w="993" w:type="dxa"/>
            <w:shd w:val="clear" w:color="auto" w:fill="auto"/>
          </w:tcPr>
          <w:p w14:paraId="62CBAD97" w14:textId="77777777" w:rsidR="000D2980" w:rsidRDefault="000D2980" w:rsidP="00D41FD0">
            <w:pPr>
              <w:rPr>
                <w:rFonts w:cs="Calibri"/>
                <w:sz w:val="18"/>
                <w:szCs w:val="18"/>
              </w:rPr>
            </w:pPr>
          </w:p>
        </w:tc>
        <w:tc>
          <w:tcPr>
            <w:tcW w:w="992" w:type="dxa"/>
            <w:shd w:val="clear" w:color="auto" w:fill="auto"/>
          </w:tcPr>
          <w:p w14:paraId="3ACF6C20" w14:textId="77777777" w:rsidR="000D2980" w:rsidRPr="004B079E" w:rsidRDefault="000D2980" w:rsidP="00D41FD0">
            <w:pPr>
              <w:rPr>
                <w:rFonts w:cs="Calibri"/>
                <w:sz w:val="18"/>
                <w:szCs w:val="18"/>
              </w:rPr>
            </w:pPr>
          </w:p>
        </w:tc>
        <w:tc>
          <w:tcPr>
            <w:tcW w:w="992" w:type="dxa"/>
            <w:shd w:val="clear" w:color="auto" w:fill="auto"/>
          </w:tcPr>
          <w:p w14:paraId="4273D22E" w14:textId="77777777" w:rsidR="000D2980" w:rsidRPr="004B079E" w:rsidRDefault="000D2980" w:rsidP="00D41FD0">
            <w:pPr>
              <w:rPr>
                <w:rFonts w:cs="Calibri"/>
                <w:sz w:val="18"/>
                <w:szCs w:val="18"/>
              </w:rPr>
            </w:pPr>
          </w:p>
        </w:tc>
      </w:tr>
      <w:tr w:rsidR="00DE271C" w:rsidRPr="00B6264D" w14:paraId="5E1344BB" w14:textId="77777777" w:rsidTr="00D41FD0">
        <w:tc>
          <w:tcPr>
            <w:tcW w:w="1809" w:type="dxa"/>
            <w:shd w:val="clear" w:color="auto" w:fill="auto"/>
          </w:tcPr>
          <w:p w14:paraId="36EE8E82" w14:textId="776197E7" w:rsidR="00DE271C" w:rsidRPr="00DE271C" w:rsidRDefault="00DE271C" w:rsidP="005A5977">
            <w:pPr>
              <w:rPr>
                <w:rFonts w:cs="Calibri"/>
                <w:sz w:val="18"/>
                <w:szCs w:val="18"/>
              </w:rPr>
            </w:pPr>
            <w:r w:rsidRPr="00DE271C">
              <w:rPr>
                <w:rFonts w:cs="Calibri"/>
                <w:sz w:val="18"/>
                <w:szCs w:val="18"/>
              </w:rPr>
              <w:t xml:space="preserve">Children </w:t>
            </w:r>
            <w:r>
              <w:rPr>
                <w:rFonts w:cs="Calibri"/>
                <w:sz w:val="18"/>
                <w:szCs w:val="18"/>
              </w:rPr>
              <w:t xml:space="preserve">and parents </w:t>
            </w:r>
            <w:r w:rsidRPr="00DE271C">
              <w:rPr>
                <w:rFonts w:cs="Calibri"/>
                <w:sz w:val="18"/>
                <w:szCs w:val="18"/>
              </w:rPr>
              <w:t>become distressed and anxious about attending and returning</w:t>
            </w:r>
          </w:p>
        </w:tc>
        <w:tc>
          <w:tcPr>
            <w:tcW w:w="2410" w:type="dxa"/>
            <w:shd w:val="clear" w:color="auto" w:fill="auto"/>
          </w:tcPr>
          <w:p w14:paraId="78DDED89" w14:textId="18782564" w:rsidR="00DE271C" w:rsidRPr="004B079E" w:rsidRDefault="00DE271C" w:rsidP="00D41FD0">
            <w:pPr>
              <w:rPr>
                <w:rFonts w:cs="Calibri"/>
                <w:sz w:val="18"/>
                <w:szCs w:val="18"/>
              </w:rPr>
            </w:pPr>
            <w:r>
              <w:rPr>
                <w:rFonts w:cs="Calibri"/>
                <w:sz w:val="18"/>
                <w:szCs w:val="18"/>
              </w:rPr>
              <w:t>Children and parents</w:t>
            </w:r>
          </w:p>
        </w:tc>
        <w:tc>
          <w:tcPr>
            <w:tcW w:w="4111" w:type="dxa"/>
            <w:shd w:val="clear" w:color="auto" w:fill="auto"/>
          </w:tcPr>
          <w:p w14:paraId="232B8EF9" w14:textId="0444727E" w:rsidR="00DE271C" w:rsidRDefault="00DE271C" w:rsidP="00D41FD0">
            <w:pPr>
              <w:rPr>
                <w:color w:val="FF0000"/>
              </w:rPr>
            </w:pPr>
            <w:r>
              <w:t>All children have had access to 2 virtual tours and 20 story times throughout the summer</w:t>
            </w:r>
            <w:r w:rsidR="00521D99">
              <w:t xml:space="preserve"> and prior to starting</w:t>
            </w:r>
            <w:r>
              <w:t>.</w:t>
            </w:r>
            <w:r w:rsidR="00BF4B8B">
              <w:rPr>
                <w:color w:val="FF0000"/>
              </w:rPr>
              <w:t xml:space="preserve"> </w:t>
            </w:r>
          </w:p>
          <w:p w14:paraId="5CF151C1" w14:textId="30DA3713" w:rsidR="00BF4B8B" w:rsidRDefault="00BF4B8B" w:rsidP="00D41FD0">
            <w:pPr>
              <w:rPr>
                <w:color w:val="FF0000"/>
              </w:rPr>
            </w:pPr>
          </w:p>
          <w:p w14:paraId="3E7FA533" w14:textId="65ACF2F0" w:rsidR="00BF4B8B" w:rsidRPr="00521D99" w:rsidRDefault="00BF4B8B" w:rsidP="00D41FD0">
            <w:r w:rsidRPr="00521D99">
              <w:t>Children starting at another time within the term will have the opportunity to visit Nursery when the children are not in. All adults must wear a mask during this time</w:t>
            </w:r>
            <w:r w:rsidR="00521D99">
              <w:t xml:space="preserve"> and remain at a 2 m distance.</w:t>
            </w:r>
          </w:p>
          <w:p w14:paraId="21D5E07A" w14:textId="77777777" w:rsidR="00DE271C" w:rsidRDefault="00DE271C" w:rsidP="00D41FD0"/>
          <w:p w14:paraId="73D5D307" w14:textId="77777777" w:rsidR="00DE271C" w:rsidRDefault="00DE271C" w:rsidP="00D41FD0">
            <w:r>
              <w:t>New starters have the opportunity to book a time slot to come and look around Nursery and meet staff on prior to their first day.</w:t>
            </w:r>
          </w:p>
          <w:p w14:paraId="3DD2E4E1" w14:textId="77777777" w:rsidR="00DE271C" w:rsidRDefault="00DE271C" w:rsidP="00D41FD0"/>
          <w:p w14:paraId="31F68437" w14:textId="77777777" w:rsidR="00DE271C" w:rsidRDefault="00DE271C" w:rsidP="00D41FD0">
            <w:r>
              <w:t>Videos will be sent to children to show them what to do and where to go when they arrive and leave.</w:t>
            </w:r>
          </w:p>
          <w:p w14:paraId="474D1F77" w14:textId="77777777" w:rsidR="00DE271C" w:rsidRDefault="00DE271C" w:rsidP="00D41FD0"/>
          <w:p w14:paraId="0DB958E8" w14:textId="77777777" w:rsidR="00DE271C" w:rsidRDefault="00DE271C" w:rsidP="00D41FD0">
            <w:r>
              <w:lastRenderedPageBreak/>
              <w:t>Distractions and engaging new displays will be used in the new drop off and pick up zone.</w:t>
            </w:r>
          </w:p>
          <w:p w14:paraId="4E591713" w14:textId="760D7DC3" w:rsidR="00DE271C" w:rsidRDefault="00DE271C" w:rsidP="00D41FD0"/>
          <w:p w14:paraId="7E9EA3FD" w14:textId="47519028" w:rsidR="00A46EF8" w:rsidRDefault="00A46EF8" w:rsidP="00D41FD0">
            <w:r>
              <w:t>A virtual welcome meeting will be held on the Friday before Nursery starts</w:t>
            </w:r>
            <w:r w:rsidR="00521D99">
              <w:t xml:space="preserve"> in Autumn term.</w:t>
            </w:r>
          </w:p>
          <w:p w14:paraId="04F506A1" w14:textId="470BF048" w:rsidR="00A46EF8" w:rsidRDefault="00A46EF8" w:rsidP="00D41FD0"/>
          <w:p w14:paraId="300DD0ED" w14:textId="048F68BC" w:rsidR="00A46EF8" w:rsidRDefault="00A46EF8" w:rsidP="00D41FD0">
            <w:r>
              <w:t>Detailed flow charts and guidance will be sent to all parents prior to the start of term.</w:t>
            </w:r>
            <w:r w:rsidR="00521D99">
              <w:t xml:space="preserve"> These will be updated as guidance changes.</w:t>
            </w:r>
          </w:p>
          <w:p w14:paraId="1825B98F" w14:textId="7A4C5E4A" w:rsidR="00A46EF8" w:rsidRDefault="00A46EF8" w:rsidP="00D41FD0"/>
          <w:p w14:paraId="5ECA37B0" w14:textId="4E10FC4C" w:rsidR="00A46EF8" w:rsidRDefault="00A46EF8" w:rsidP="00D41FD0">
            <w:r>
              <w:t>An optional soft start for two half days prior to the start of term.</w:t>
            </w:r>
          </w:p>
          <w:p w14:paraId="7CABCD91" w14:textId="65FA2B56" w:rsidR="00BE498E" w:rsidRDefault="00BE498E" w:rsidP="00D41FD0"/>
          <w:p w14:paraId="495D5F3A" w14:textId="13F3FC33" w:rsidR="00BE498E" w:rsidRDefault="00BE498E" w:rsidP="00D41FD0">
            <w:r>
              <w:t xml:space="preserve">Staff will speak to parents individually and will provided copies of risk assessments and guidance. </w:t>
            </w:r>
          </w:p>
          <w:p w14:paraId="121EFB16" w14:textId="77777777" w:rsidR="00BE498E" w:rsidRDefault="00BE498E" w:rsidP="00D41FD0"/>
          <w:p w14:paraId="74EE9894" w14:textId="1A948258" w:rsidR="00DE271C" w:rsidRDefault="00DE271C" w:rsidP="00D41FD0"/>
        </w:tc>
        <w:tc>
          <w:tcPr>
            <w:tcW w:w="3685" w:type="dxa"/>
            <w:shd w:val="clear" w:color="auto" w:fill="auto"/>
          </w:tcPr>
          <w:p w14:paraId="6AA701CB" w14:textId="47743FEB" w:rsidR="00DE271C" w:rsidRDefault="008E7B6F" w:rsidP="00D41FD0">
            <w:pPr>
              <w:rPr>
                <w:rFonts w:cs="Calibri"/>
                <w:sz w:val="18"/>
                <w:szCs w:val="18"/>
              </w:rPr>
            </w:pPr>
            <w:r>
              <w:rPr>
                <w:rFonts w:cs="Calibri"/>
                <w:sz w:val="18"/>
                <w:szCs w:val="18"/>
              </w:rPr>
              <w:lastRenderedPageBreak/>
              <w:t>Main focus will be on each child’s health and wellbeing.</w:t>
            </w:r>
            <w:r w:rsidR="00521D99">
              <w:rPr>
                <w:rFonts w:cs="Calibri"/>
                <w:sz w:val="18"/>
                <w:szCs w:val="18"/>
              </w:rPr>
              <w:t xml:space="preserve"> This will continue for spring term return.</w:t>
            </w:r>
          </w:p>
          <w:p w14:paraId="31E438E7" w14:textId="77777777" w:rsidR="008E7B6F" w:rsidRDefault="008E7B6F" w:rsidP="00D41FD0">
            <w:pPr>
              <w:rPr>
                <w:rFonts w:cs="Calibri"/>
                <w:sz w:val="18"/>
                <w:szCs w:val="18"/>
              </w:rPr>
            </w:pPr>
          </w:p>
          <w:p w14:paraId="384BC95D" w14:textId="5E96305C" w:rsidR="008E7B6F" w:rsidRDefault="008E7B6F" w:rsidP="00D41FD0">
            <w:pPr>
              <w:rPr>
                <w:rFonts w:cs="Calibri"/>
                <w:sz w:val="18"/>
                <w:szCs w:val="18"/>
              </w:rPr>
            </w:pPr>
            <w:r>
              <w:rPr>
                <w:rFonts w:cs="Calibri"/>
                <w:sz w:val="18"/>
                <w:szCs w:val="18"/>
              </w:rPr>
              <w:t xml:space="preserve">Use of Edinburgh City transition book – We’re Going on a Bear </w:t>
            </w:r>
            <w:proofErr w:type="gramStart"/>
            <w:r>
              <w:rPr>
                <w:rFonts w:cs="Calibri"/>
                <w:sz w:val="18"/>
                <w:szCs w:val="18"/>
              </w:rPr>
              <w:t>Hunt.</w:t>
            </w:r>
            <w:r w:rsidR="00521D99">
              <w:rPr>
                <w:rFonts w:cs="Calibri"/>
                <w:sz w:val="18"/>
                <w:szCs w:val="18"/>
              </w:rPr>
              <w:t>-</w:t>
            </w:r>
            <w:proofErr w:type="gramEnd"/>
            <w:r w:rsidR="00521D99">
              <w:rPr>
                <w:rFonts w:cs="Calibri"/>
                <w:sz w:val="18"/>
                <w:szCs w:val="18"/>
              </w:rPr>
              <w:t xml:space="preserve"> Autumn start only.</w:t>
            </w:r>
          </w:p>
          <w:p w14:paraId="0817EA48" w14:textId="77777777" w:rsidR="008E7B6F" w:rsidRDefault="008E7B6F" w:rsidP="00D41FD0">
            <w:pPr>
              <w:rPr>
                <w:rFonts w:cs="Calibri"/>
                <w:sz w:val="18"/>
                <w:szCs w:val="18"/>
              </w:rPr>
            </w:pPr>
          </w:p>
          <w:p w14:paraId="006050B1" w14:textId="0454EA11" w:rsidR="008E7B6F" w:rsidRPr="004B079E" w:rsidRDefault="008E7B6F" w:rsidP="00D41FD0">
            <w:pPr>
              <w:rPr>
                <w:rFonts w:cs="Calibri"/>
                <w:sz w:val="18"/>
                <w:szCs w:val="18"/>
              </w:rPr>
            </w:pPr>
            <w:r>
              <w:rPr>
                <w:rFonts w:cs="Calibri"/>
                <w:sz w:val="18"/>
                <w:szCs w:val="18"/>
              </w:rPr>
              <w:t>Children will be discouraged from bringing in any items from home. A comforter may be used if required but only used by that child</w:t>
            </w:r>
            <w:r w:rsidR="00521D99">
              <w:rPr>
                <w:rFonts w:cs="Calibri"/>
                <w:sz w:val="18"/>
                <w:szCs w:val="18"/>
              </w:rPr>
              <w:t xml:space="preserve"> and stored in their personal tray.</w:t>
            </w:r>
          </w:p>
        </w:tc>
        <w:tc>
          <w:tcPr>
            <w:tcW w:w="993" w:type="dxa"/>
            <w:shd w:val="clear" w:color="auto" w:fill="auto"/>
          </w:tcPr>
          <w:p w14:paraId="0A045193" w14:textId="53977667" w:rsidR="00DE271C" w:rsidRDefault="00A46EF8" w:rsidP="00D41FD0">
            <w:pPr>
              <w:rPr>
                <w:rFonts w:cs="Calibri"/>
                <w:sz w:val="18"/>
                <w:szCs w:val="18"/>
              </w:rPr>
            </w:pPr>
            <w:r>
              <w:rPr>
                <w:rFonts w:cs="Calibri"/>
                <w:sz w:val="18"/>
                <w:szCs w:val="18"/>
              </w:rPr>
              <w:t>VA and Nursery staff</w:t>
            </w:r>
          </w:p>
        </w:tc>
        <w:tc>
          <w:tcPr>
            <w:tcW w:w="992" w:type="dxa"/>
            <w:shd w:val="clear" w:color="auto" w:fill="auto"/>
          </w:tcPr>
          <w:p w14:paraId="30E061BD" w14:textId="77777777" w:rsidR="00DE271C" w:rsidRDefault="00A46EF8" w:rsidP="00D41FD0">
            <w:pPr>
              <w:rPr>
                <w:rFonts w:cs="Calibri"/>
                <w:sz w:val="18"/>
                <w:szCs w:val="18"/>
              </w:rPr>
            </w:pPr>
            <w:r>
              <w:rPr>
                <w:rFonts w:cs="Calibri"/>
                <w:sz w:val="18"/>
                <w:szCs w:val="18"/>
              </w:rPr>
              <w:t>28</w:t>
            </w:r>
            <w:r w:rsidRPr="00A46EF8">
              <w:rPr>
                <w:rFonts w:cs="Calibri"/>
                <w:sz w:val="18"/>
                <w:szCs w:val="18"/>
                <w:vertAlign w:val="superscript"/>
              </w:rPr>
              <w:t>th</w:t>
            </w:r>
            <w:r>
              <w:rPr>
                <w:rFonts w:cs="Calibri"/>
                <w:sz w:val="18"/>
                <w:szCs w:val="18"/>
              </w:rPr>
              <w:t xml:space="preserve"> August</w:t>
            </w:r>
            <w:r w:rsidR="008E7B6F">
              <w:rPr>
                <w:rFonts w:cs="Calibri"/>
                <w:sz w:val="18"/>
                <w:szCs w:val="18"/>
              </w:rPr>
              <w:t xml:space="preserve"> – October half term.</w:t>
            </w:r>
          </w:p>
          <w:p w14:paraId="62BA1B84" w14:textId="720BA23D" w:rsidR="008E7B6F" w:rsidRPr="004B079E" w:rsidRDefault="008E7B6F" w:rsidP="00D41FD0">
            <w:pPr>
              <w:rPr>
                <w:rFonts w:cs="Calibri"/>
                <w:sz w:val="18"/>
                <w:szCs w:val="18"/>
              </w:rPr>
            </w:pPr>
            <w:r>
              <w:rPr>
                <w:rFonts w:cs="Calibri"/>
                <w:sz w:val="18"/>
                <w:szCs w:val="18"/>
              </w:rPr>
              <w:t xml:space="preserve">Continue to review </w:t>
            </w:r>
          </w:p>
        </w:tc>
        <w:tc>
          <w:tcPr>
            <w:tcW w:w="992" w:type="dxa"/>
            <w:shd w:val="clear" w:color="auto" w:fill="auto"/>
          </w:tcPr>
          <w:p w14:paraId="18BE7821" w14:textId="1C9EAAF0" w:rsidR="00DE271C" w:rsidRPr="004B079E" w:rsidRDefault="004F50BF" w:rsidP="00D41FD0">
            <w:pPr>
              <w:rPr>
                <w:rFonts w:cs="Calibri"/>
                <w:sz w:val="18"/>
                <w:szCs w:val="18"/>
              </w:rPr>
            </w:pPr>
            <w:r>
              <w:rPr>
                <w:rFonts w:cs="Calibri"/>
                <w:sz w:val="18"/>
                <w:szCs w:val="18"/>
              </w:rPr>
              <w:t>Yes &amp; continue</w:t>
            </w:r>
          </w:p>
        </w:tc>
      </w:tr>
      <w:tr w:rsidR="00DE271C" w:rsidRPr="00B6264D" w14:paraId="5B9EE9CF" w14:textId="77777777" w:rsidTr="00D41FD0">
        <w:tc>
          <w:tcPr>
            <w:tcW w:w="1809" w:type="dxa"/>
            <w:shd w:val="clear" w:color="auto" w:fill="auto"/>
          </w:tcPr>
          <w:p w14:paraId="5692FDA8" w14:textId="1C993E0C" w:rsidR="00DE271C" w:rsidRPr="00DE271C" w:rsidRDefault="00103C94" w:rsidP="005A5977">
            <w:pPr>
              <w:rPr>
                <w:rFonts w:cs="Calibri"/>
                <w:b/>
                <w:sz w:val="18"/>
                <w:szCs w:val="18"/>
              </w:rPr>
            </w:pPr>
            <w:r w:rsidRPr="004B079E">
              <w:rPr>
                <w:rFonts w:cs="Calibri"/>
                <w:sz w:val="18"/>
                <w:szCs w:val="18"/>
              </w:rPr>
              <w:t>Ineffective infection control arrangements</w:t>
            </w:r>
            <w:r>
              <w:rPr>
                <w:rFonts w:cs="Calibri"/>
                <w:sz w:val="18"/>
                <w:szCs w:val="18"/>
              </w:rPr>
              <w:t xml:space="preserve"> for staff members with the highest clinical risk.</w:t>
            </w:r>
          </w:p>
        </w:tc>
        <w:tc>
          <w:tcPr>
            <w:tcW w:w="2410" w:type="dxa"/>
            <w:shd w:val="clear" w:color="auto" w:fill="auto"/>
          </w:tcPr>
          <w:p w14:paraId="6019F231" w14:textId="6C1FE512" w:rsidR="00DE271C" w:rsidRPr="004B079E" w:rsidRDefault="00103C94" w:rsidP="00D41FD0">
            <w:pPr>
              <w:rPr>
                <w:rFonts w:cs="Calibri"/>
                <w:sz w:val="18"/>
                <w:szCs w:val="18"/>
              </w:rPr>
            </w:pPr>
            <w:r>
              <w:rPr>
                <w:rFonts w:cs="Calibri"/>
                <w:sz w:val="18"/>
                <w:szCs w:val="18"/>
              </w:rPr>
              <w:t>Staff who are at highest clinical</w:t>
            </w:r>
          </w:p>
        </w:tc>
        <w:tc>
          <w:tcPr>
            <w:tcW w:w="4111" w:type="dxa"/>
            <w:shd w:val="clear" w:color="auto" w:fill="auto"/>
          </w:tcPr>
          <w:p w14:paraId="4328D5F2" w14:textId="77777777" w:rsidR="00DE271C" w:rsidRDefault="00103C94" w:rsidP="00D41FD0">
            <w:r>
              <w:t>There are no Nursery staff members who are deemed within this category.</w:t>
            </w:r>
          </w:p>
          <w:p w14:paraId="11A54388" w14:textId="77777777" w:rsidR="00103C94" w:rsidRDefault="00103C94" w:rsidP="00D41FD0"/>
          <w:p w14:paraId="5E6D2BAC" w14:textId="739540A6" w:rsidR="00103C94" w:rsidRDefault="00EC2ECB" w:rsidP="00D41FD0">
            <w:r>
              <w:t>Clinically vulnerable staff (including those that are not required to shield) can continue to work in the setting- subject to a dynamic risk assessment confirming it is safe to do so.</w:t>
            </w:r>
          </w:p>
        </w:tc>
        <w:tc>
          <w:tcPr>
            <w:tcW w:w="3685" w:type="dxa"/>
            <w:shd w:val="clear" w:color="auto" w:fill="auto"/>
          </w:tcPr>
          <w:p w14:paraId="283AD1AA" w14:textId="77777777" w:rsidR="00DE271C" w:rsidRDefault="00103C94" w:rsidP="00D41FD0">
            <w:pPr>
              <w:rPr>
                <w:rFonts w:cs="Calibri"/>
                <w:sz w:val="18"/>
                <w:szCs w:val="18"/>
              </w:rPr>
            </w:pPr>
            <w:r>
              <w:rPr>
                <w:rFonts w:cs="Calibri"/>
                <w:sz w:val="18"/>
                <w:szCs w:val="18"/>
              </w:rPr>
              <w:t>Continue to review and ensure staff are confident to speak to SMT if they believe that they fall under this category.</w:t>
            </w:r>
          </w:p>
          <w:p w14:paraId="1531350E" w14:textId="77777777" w:rsidR="00103C94" w:rsidRDefault="00103C94" w:rsidP="00D41FD0">
            <w:pPr>
              <w:rPr>
                <w:rFonts w:cs="Calibri"/>
                <w:sz w:val="18"/>
                <w:szCs w:val="18"/>
              </w:rPr>
            </w:pPr>
          </w:p>
          <w:p w14:paraId="1D315894" w14:textId="3FDE20F5" w:rsidR="00EC2ECB" w:rsidRDefault="00103C94" w:rsidP="00D41FD0">
            <w:pPr>
              <w:rPr>
                <w:rFonts w:cs="Calibri"/>
                <w:sz w:val="18"/>
                <w:szCs w:val="18"/>
              </w:rPr>
            </w:pPr>
            <w:r>
              <w:rPr>
                <w:rFonts w:cs="Calibri"/>
                <w:sz w:val="18"/>
                <w:szCs w:val="18"/>
              </w:rPr>
              <w:t>Further risk assessment and guidance and procedure would be implemented if then required.</w:t>
            </w:r>
          </w:p>
          <w:p w14:paraId="041FB940" w14:textId="77777777" w:rsidR="00103C94" w:rsidRDefault="00103C94" w:rsidP="00EC2ECB">
            <w:pPr>
              <w:rPr>
                <w:rFonts w:cs="Calibri"/>
                <w:sz w:val="18"/>
                <w:szCs w:val="18"/>
              </w:rPr>
            </w:pPr>
          </w:p>
          <w:p w14:paraId="47A32C32" w14:textId="1F1CA4EA" w:rsidR="00EC2ECB" w:rsidRPr="00EC2ECB" w:rsidRDefault="00EC2ECB" w:rsidP="00EC2ECB">
            <w:pPr>
              <w:rPr>
                <w:rFonts w:cs="Calibri"/>
                <w:sz w:val="18"/>
                <w:szCs w:val="18"/>
              </w:rPr>
            </w:pPr>
            <w:r>
              <w:rPr>
                <w:rFonts w:cs="Calibri"/>
                <w:sz w:val="18"/>
                <w:szCs w:val="18"/>
              </w:rPr>
              <w:t>Clinically vulnerable staff must ensure that they remain at a 2m distance at all times.</w:t>
            </w:r>
          </w:p>
        </w:tc>
        <w:tc>
          <w:tcPr>
            <w:tcW w:w="993" w:type="dxa"/>
            <w:shd w:val="clear" w:color="auto" w:fill="auto"/>
          </w:tcPr>
          <w:p w14:paraId="091FD93F" w14:textId="0258E4AA" w:rsidR="00DE271C" w:rsidRDefault="00103C94" w:rsidP="00D41FD0">
            <w:pPr>
              <w:rPr>
                <w:rFonts w:cs="Calibri"/>
                <w:sz w:val="18"/>
                <w:szCs w:val="18"/>
              </w:rPr>
            </w:pPr>
            <w:r>
              <w:rPr>
                <w:rFonts w:cs="Calibri"/>
                <w:sz w:val="18"/>
                <w:szCs w:val="18"/>
              </w:rPr>
              <w:t>VA &amp; SMT</w:t>
            </w:r>
          </w:p>
        </w:tc>
        <w:tc>
          <w:tcPr>
            <w:tcW w:w="992" w:type="dxa"/>
            <w:shd w:val="clear" w:color="auto" w:fill="auto"/>
          </w:tcPr>
          <w:p w14:paraId="25DDF132" w14:textId="0E089437" w:rsidR="00DE271C" w:rsidRPr="004B079E" w:rsidRDefault="00103C94" w:rsidP="00D41FD0">
            <w:pPr>
              <w:rPr>
                <w:rFonts w:cs="Calibri"/>
                <w:sz w:val="18"/>
                <w:szCs w:val="18"/>
              </w:rPr>
            </w:pPr>
            <w:r>
              <w:rPr>
                <w:rFonts w:cs="Calibri"/>
                <w:sz w:val="18"/>
                <w:szCs w:val="18"/>
              </w:rPr>
              <w:t>18</w:t>
            </w:r>
            <w:r w:rsidRPr="00103C94">
              <w:rPr>
                <w:rFonts w:cs="Calibri"/>
                <w:sz w:val="18"/>
                <w:szCs w:val="18"/>
                <w:vertAlign w:val="superscript"/>
              </w:rPr>
              <w:t>th</w:t>
            </w:r>
            <w:r>
              <w:rPr>
                <w:rFonts w:cs="Calibri"/>
                <w:sz w:val="18"/>
                <w:szCs w:val="18"/>
              </w:rPr>
              <w:t xml:space="preserve"> Feb 2021</w:t>
            </w:r>
          </w:p>
        </w:tc>
        <w:tc>
          <w:tcPr>
            <w:tcW w:w="992" w:type="dxa"/>
            <w:shd w:val="clear" w:color="auto" w:fill="auto"/>
          </w:tcPr>
          <w:p w14:paraId="4E7AE48E" w14:textId="0E107EA6" w:rsidR="00DE271C" w:rsidRPr="004B079E" w:rsidRDefault="004F50BF" w:rsidP="00D41FD0">
            <w:pPr>
              <w:rPr>
                <w:rFonts w:cs="Calibri"/>
                <w:sz w:val="18"/>
                <w:szCs w:val="18"/>
              </w:rPr>
            </w:pPr>
            <w:r>
              <w:rPr>
                <w:rFonts w:cs="Calibri"/>
                <w:sz w:val="18"/>
                <w:szCs w:val="18"/>
              </w:rPr>
              <w:t>Yes &amp; continue</w:t>
            </w:r>
          </w:p>
        </w:tc>
      </w:tr>
      <w:tr w:rsidR="00DE271C" w:rsidRPr="00B6264D" w14:paraId="4AFC829D" w14:textId="77777777" w:rsidTr="00D41FD0">
        <w:tc>
          <w:tcPr>
            <w:tcW w:w="1809" w:type="dxa"/>
            <w:shd w:val="clear" w:color="auto" w:fill="auto"/>
          </w:tcPr>
          <w:p w14:paraId="70D2C2E2" w14:textId="7756E0DA" w:rsidR="00DE271C" w:rsidRPr="00DE271C" w:rsidRDefault="006357C7" w:rsidP="005A5977">
            <w:pPr>
              <w:rPr>
                <w:rFonts w:cs="Calibri"/>
                <w:b/>
                <w:sz w:val="18"/>
                <w:szCs w:val="18"/>
              </w:rPr>
            </w:pPr>
            <w:r w:rsidRPr="004B079E">
              <w:rPr>
                <w:rFonts w:cs="Calibri"/>
                <w:sz w:val="18"/>
                <w:szCs w:val="18"/>
              </w:rPr>
              <w:t>Ineffective infection control arrangements</w:t>
            </w:r>
            <w:r>
              <w:rPr>
                <w:rFonts w:cs="Calibri"/>
                <w:sz w:val="18"/>
                <w:szCs w:val="18"/>
              </w:rPr>
              <w:t xml:space="preserve"> for children with the highest clinical risk</w:t>
            </w:r>
          </w:p>
        </w:tc>
        <w:tc>
          <w:tcPr>
            <w:tcW w:w="2410" w:type="dxa"/>
            <w:shd w:val="clear" w:color="auto" w:fill="auto"/>
          </w:tcPr>
          <w:p w14:paraId="608B4F9C" w14:textId="73350EA0" w:rsidR="00DE271C" w:rsidRPr="004B079E" w:rsidRDefault="006357C7" w:rsidP="00D41FD0">
            <w:pPr>
              <w:rPr>
                <w:rFonts w:cs="Calibri"/>
                <w:sz w:val="18"/>
                <w:szCs w:val="18"/>
              </w:rPr>
            </w:pPr>
            <w:r>
              <w:rPr>
                <w:rFonts w:cs="Calibri"/>
                <w:sz w:val="18"/>
                <w:szCs w:val="18"/>
              </w:rPr>
              <w:t>Children who are at highest clinical</w:t>
            </w:r>
          </w:p>
        </w:tc>
        <w:tc>
          <w:tcPr>
            <w:tcW w:w="4111" w:type="dxa"/>
            <w:shd w:val="clear" w:color="auto" w:fill="auto"/>
          </w:tcPr>
          <w:p w14:paraId="7A0C6C60" w14:textId="5605EEF8" w:rsidR="00AD1CBF" w:rsidRDefault="00AD1CBF" w:rsidP="00AD1CBF">
            <w:r>
              <w:t>There are no Nursery children members who are deemed within this category.</w:t>
            </w:r>
          </w:p>
          <w:p w14:paraId="65232364" w14:textId="77777777" w:rsidR="00DE271C" w:rsidRDefault="00DE271C" w:rsidP="00D41FD0"/>
          <w:p w14:paraId="4869D2D7" w14:textId="77777777" w:rsidR="00AD1CBF" w:rsidRDefault="00AD1CBF" w:rsidP="00D41FD0">
            <w:r>
              <w:t>All parents have been asked if their child falls into this category prior to starting school.</w:t>
            </w:r>
          </w:p>
          <w:p w14:paraId="5308522A" w14:textId="77777777" w:rsidR="00AD1CBF" w:rsidRDefault="00AD1CBF" w:rsidP="00D41FD0"/>
          <w:p w14:paraId="24391123" w14:textId="77777777" w:rsidR="00AD1CBF" w:rsidRDefault="00AD1CBF" w:rsidP="00D41FD0">
            <w:r>
              <w:t>All parents are required to complete a medical form for their child.</w:t>
            </w:r>
          </w:p>
          <w:p w14:paraId="5C30E8DA" w14:textId="77777777" w:rsidR="00AD1CBF" w:rsidRDefault="00AD1CBF" w:rsidP="00D41FD0"/>
          <w:p w14:paraId="5B7A0915" w14:textId="67323ED2" w:rsidR="00AD1CBF" w:rsidRDefault="00AD1CBF" w:rsidP="00D41FD0">
            <w:r>
              <w:t>Nursery staff will phone each parent prior to starting to confirm such.</w:t>
            </w:r>
          </w:p>
        </w:tc>
        <w:tc>
          <w:tcPr>
            <w:tcW w:w="3685" w:type="dxa"/>
            <w:shd w:val="clear" w:color="auto" w:fill="auto"/>
          </w:tcPr>
          <w:p w14:paraId="5ADB0EBE" w14:textId="374BF4EB" w:rsidR="00AD1CBF" w:rsidRDefault="00AD1CBF" w:rsidP="00AD1CBF">
            <w:pPr>
              <w:rPr>
                <w:rFonts w:cs="Calibri"/>
                <w:sz w:val="18"/>
                <w:szCs w:val="18"/>
              </w:rPr>
            </w:pPr>
            <w:r>
              <w:rPr>
                <w:rFonts w:cs="Calibri"/>
                <w:sz w:val="18"/>
                <w:szCs w:val="18"/>
              </w:rPr>
              <w:lastRenderedPageBreak/>
              <w:t>Continue to review and ensure parents are confident to speak to school if they believe that their child falls under this category.</w:t>
            </w:r>
          </w:p>
          <w:p w14:paraId="20D1730E" w14:textId="77777777" w:rsidR="00AD1CBF" w:rsidRDefault="00AD1CBF" w:rsidP="00AD1CBF">
            <w:pPr>
              <w:rPr>
                <w:rFonts w:cs="Calibri"/>
                <w:sz w:val="18"/>
                <w:szCs w:val="18"/>
              </w:rPr>
            </w:pPr>
          </w:p>
          <w:p w14:paraId="250ECA5D" w14:textId="77777777" w:rsidR="00DE271C" w:rsidRDefault="00AD1CBF" w:rsidP="00AD1CBF">
            <w:pPr>
              <w:rPr>
                <w:rFonts w:cs="Calibri"/>
                <w:sz w:val="18"/>
                <w:szCs w:val="18"/>
              </w:rPr>
            </w:pPr>
            <w:r>
              <w:rPr>
                <w:rFonts w:cs="Calibri"/>
                <w:sz w:val="18"/>
                <w:szCs w:val="18"/>
              </w:rPr>
              <w:t>Further risk assessment and guidance and procedure would be implemented if then required.</w:t>
            </w:r>
          </w:p>
          <w:p w14:paraId="2558031D" w14:textId="77777777" w:rsidR="00AD1CBF" w:rsidRDefault="00AD1CBF" w:rsidP="00AD1CBF">
            <w:pPr>
              <w:rPr>
                <w:rFonts w:cs="Calibri"/>
                <w:sz w:val="18"/>
                <w:szCs w:val="18"/>
              </w:rPr>
            </w:pPr>
          </w:p>
          <w:p w14:paraId="73BB5CAB" w14:textId="1EB4D497" w:rsidR="00AD1CBF" w:rsidRPr="004B079E" w:rsidRDefault="00AD1CBF" w:rsidP="00AD1CBF">
            <w:pPr>
              <w:rPr>
                <w:rFonts w:cs="Calibri"/>
                <w:sz w:val="18"/>
                <w:szCs w:val="18"/>
              </w:rPr>
            </w:pPr>
            <w:r>
              <w:rPr>
                <w:rFonts w:cs="Calibri"/>
                <w:sz w:val="18"/>
                <w:szCs w:val="18"/>
              </w:rPr>
              <w:lastRenderedPageBreak/>
              <w:t>Parents should speak to their child’s GP or clinician whether children with the highest clinical risk should attend.</w:t>
            </w:r>
          </w:p>
        </w:tc>
        <w:tc>
          <w:tcPr>
            <w:tcW w:w="993" w:type="dxa"/>
            <w:shd w:val="clear" w:color="auto" w:fill="auto"/>
          </w:tcPr>
          <w:p w14:paraId="75DEF77E" w14:textId="08EB62A1" w:rsidR="00DE271C" w:rsidRDefault="00C0179A" w:rsidP="00D41FD0">
            <w:pPr>
              <w:rPr>
                <w:rFonts w:cs="Calibri"/>
                <w:sz w:val="18"/>
                <w:szCs w:val="18"/>
              </w:rPr>
            </w:pPr>
            <w:r>
              <w:rPr>
                <w:rFonts w:cs="Calibri"/>
                <w:sz w:val="18"/>
                <w:szCs w:val="18"/>
              </w:rPr>
              <w:lastRenderedPageBreak/>
              <w:t>SMT</w:t>
            </w:r>
          </w:p>
        </w:tc>
        <w:tc>
          <w:tcPr>
            <w:tcW w:w="992" w:type="dxa"/>
            <w:shd w:val="clear" w:color="auto" w:fill="auto"/>
          </w:tcPr>
          <w:p w14:paraId="05C981DB" w14:textId="29D08934" w:rsidR="00DE271C" w:rsidRPr="004B079E" w:rsidRDefault="00C0179A" w:rsidP="00D41FD0">
            <w:pPr>
              <w:rPr>
                <w:rFonts w:cs="Calibri"/>
                <w:sz w:val="18"/>
                <w:szCs w:val="18"/>
              </w:rPr>
            </w:pPr>
            <w:r>
              <w:rPr>
                <w:rFonts w:cs="Calibri"/>
                <w:sz w:val="18"/>
                <w:szCs w:val="18"/>
              </w:rPr>
              <w:t>18/02/21</w:t>
            </w:r>
          </w:p>
        </w:tc>
        <w:tc>
          <w:tcPr>
            <w:tcW w:w="992" w:type="dxa"/>
            <w:shd w:val="clear" w:color="auto" w:fill="auto"/>
          </w:tcPr>
          <w:p w14:paraId="1E876363" w14:textId="29D76865" w:rsidR="00DE271C" w:rsidRPr="004B079E" w:rsidRDefault="004F50BF" w:rsidP="00D41FD0">
            <w:pPr>
              <w:rPr>
                <w:rFonts w:cs="Calibri"/>
                <w:sz w:val="18"/>
                <w:szCs w:val="18"/>
              </w:rPr>
            </w:pPr>
            <w:r>
              <w:rPr>
                <w:rFonts w:cs="Calibri"/>
                <w:sz w:val="18"/>
                <w:szCs w:val="18"/>
              </w:rPr>
              <w:t>Yes &amp; continue</w:t>
            </w:r>
          </w:p>
        </w:tc>
      </w:tr>
      <w:tr w:rsidR="004F5212" w:rsidRPr="00B6264D" w14:paraId="62576CB2" w14:textId="77777777" w:rsidTr="00D41FD0">
        <w:tc>
          <w:tcPr>
            <w:tcW w:w="1809" w:type="dxa"/>
            <w:shd w:val="clear" w:color="auto" w:fill="auto"/>
          </w:tcPr>
          <w:p w14:paraId="64E909AB" w14:textId="23675412" w:rsidR="004F5212" w:rsidRPr="004B079E" w:rsidRDefault="004F5212" w:rsidP="005A5977">
            <w:pPr>
              <w:rPr>
                <w:rFonts w:cs="Calibri"/>
                <w:sz w:val="18"/>
                <w:szCs w:val="18"/>
              </w:rPr>
            </w:pPr>
            <w:r>
              <w:rPr>
                <w:rFonts w:cs="Calibri"/>
                <w:sz w:val="18"/>
                <w:szCs w:val="18"/>
              </w:rPr>
              <w:t xml:space="preserve">Ineffective support and procedures for </w:t>
            </w:r>
            <w:r w:rsidR="00BE498E">
              <w:rPr>
                <w:rFonts w:cs="Calibri"/>
                <w:sz w:val="18"/>
                <w:szCs w:val="18"/>
              </w:rPr>
              <w:t xml:space="preserve">ineffective support and procedures for </w:t>
            </w:r>
            <w:r>
              <w:rPr>
                <w:rFonts w:cs="Calibri"/>
                <w:sz w:val="18"/>
                <w:szCs w:val="18"/>
              </w:rPr>
              <w:t>Minority Ethnic communities</w:t>
            </w:r>
          </w:p>
        </w:tc>
        <w:tc>
          <w:tcPr>
            <w:tcW w:w="2410" w:type="dxa"/>
            <w:shd w:val="clear" w:color="auto" w:fill="auto"/>
          </w:tcPr>
          <w:p w14:paraId="5B24CDB8" w14:textId="78DAE53D" w:rsidR="004F5212" w:rsidRDefault="004F5212" w:rsidP="00D41FD0">
            <w:pPr>
              <w:rPr>
                <w:rFonts w:cs="Calibri"/>
                <w:sz w:val="18"/>
                <w:szCs w:val="18"/>
              </w:rPr>
            </w:pPr>
            <w:r>
              <w:rPr>
                <w:rFonts w:cs="Calibri"/>
                <w:sz w:val="18"/>
                <w:szCs w:val="18"/>
              </w:rPr>
              <w:t xml:space="preserve">Staff, parents and children </w:t>
            </w:r>
          </w:p>
        </w:tc>
        <w:tc>
          <w:tcPr>
            <w:tcW w:w="4111" w:type="dxa"/>
            <w:shd w:val="clear" w:color="auto" w:fill="auto"/>
          </w:tcPr>
          <w:p w14:paraId="48AA0304" w14:textId="77777777" w:rsidR="004F5212" w:rsidRDefault="004F5212" w:rsidP="00AD1CBF">
            <w:r>
              <w:t xml:space="preserve">Parents and staff should be made aware that they have a right to inform school if they believe that they fall within this category and require </w:t>
            </w:r>
            <w:r w:rsidR="0083330F">
              <w:t>additional protection.</w:t>
            </w:r>
          </w:p>
          <w:p w14:paraId="3C1C584A" w14:textId="77777777" w:rsidR="0083330F" w:rsidRDefault="0083330F" w:rsidP="00AD1CBF"/>
          <w:p w14:paraId="7C6854B3" w14:textId="77777777" w:rsidR="0083330F" w:rsidRDefault="0083330F" w:rsidP="00AD1CBF">
            <w:r>
              <w:t>Parents will be asked to inform school if they believe that they would require additional protection.</w:t>
            </w:r>
          </w:p>
          <w:p w14:paraId="4177080F" w14:textId="77777777" w:rsidR="0083330F" w:rsidRDefault="0083330F" w:rsidP="00AD1CBF"/>
          <w:p w14:paraId="2DF4FB90" w14:textId="46DE81C9" w:rsidR="0083330F" w:rsidRDefault="0083330F" w:rsidP="00AD1CBF">
            <w:r>
              <w:t>There are no staff that currently fall under this guidance.</w:t>
            </w:r>
          </w:p>
        </w:tc>
        <w:tc>
          <w:tcPr>
            <w:tcW w:w="3685" w:type="dxa"/>
            <w:shd w:val="clear" w:color="auto" w:fill="auto"/>
          </w:tcPr>
          <w:p w14:paraId="4E0C769C" w14:textId="77777777" w:rsidR="004F5212" w:rsidRDefault="0083330F" w:rsidP="00AD1CBF">
            <w:pPr>
              <w:rPr>
                <w:rFonts w:cs="Calibri"/>
                <w:sz w:val="18"/>
                <w:szCs w:val="18"/>
              </w:rPr>
            </w:pPr>
            <w:r>
              <w:rPr>
                <w:rFonts w:cs="Calibri"/>
                <w:sz w:val="18"/>
                <w:szCs w:val="18"/>
              </w:rPr>
              <w:t>Parents may be offered access to support from occupational health services and provision of an individualised risk assessment.</w:t>
            </w:r>
          </w:p>
          <w:p w14:paraId="5FD16879" w14:textId="77777777" w:rsidR="0083330F" w:rsidRDefault="0083330F" w:rsidP="00AD1CBF">
            <w:pPr>
              <w:rPr>
                <w:rFonts w:cs="Calibri"/>
                <w:sz w:val="18"/>
                <w:szCs w:val="18"/>
              </w:rPr>
            </w:pPr>
          </w:p>
          <w:p w14:paraId="2A63967C" w14:textId="4F2F2CAA" w:rsidR="0083330F" w:rsidRDefault="0083330F" w:rsidP="00AD1CBF">
            <w:pPr>
              <w:rPr>
                <w:rFonts w:cs="Calibri"/>
                <w:sz w:val="18"/>
                <w:szCs w:val="18"/>
              </w:rPr>
            </w:pPr>
          </w:p>
        </w:tc>
        <w:tc>
          <w:tcPr>
            <w:tcW w:w="993" w:type="dxa"/>
            <w:shd w:val="clear" w:color="auto" w:fill="auto"/>
          </w:tcPr>
          <w:p w14:paraId="4990DE59" w14:textId="1C77A911" w:rsidR="004F5212" w:rsidRDefault="00C0179A" w:rsidP="00D41FD0">
            <w:pPr>
              <w:rPr>
                <w:rFonts w:cs="Calibri"/>
                <w:sz w:val="18"/>
                <w:szCs w:val="18"/>
              </w:rPr>
            </w:pPr>
            <w:r>
              <w:rPr>
                <w:rFonts w:cs="Calibri"/>
                <w:sz w:val="18"/>
                <w:szCs w:val="18"/>
              </w:rPr>
              <w:t>SMT</w:t>
            </w:r>
          </w:p>
        </w:tc>
        <w:tc>
          <w:tcPr>
            <w:tcW w:w="992" w:type="dxa"/>
            <w:shd w:val="clear" w:color="auto" w:fill="auto"/>
          </w:tcPr>
          <w:p w14:paraId="55AEEB3A" w14:textId="21884C82" w:rsidR="004F5212" w:rsidRPr="004B079E" w:rsidRDefault="00C0179A" w:rsidP="00D41FD0">
            <w:pPr>
              <w:rPr>
                <w:rFonts w:cs="Calibri"/>
                <w:sz w:val="18"/>
                <w:szCs w:val="18"/>
              </w:rPr>
            </w:pPr>
            <w:r>
              <w:rPr>
                <w:rFonts w:cs="Calibri"/>
                <w:sz w:val="18"/>
                <w:szCs w:val="18"/>
              </w:rPr>
              <w:t>18/02/21</w:t>
            </w:r>
          </w:p>
        </w:tc>
        <w:tc>
          <w:tcPr>
            <w:tcW w:w="992" w:type="dxa"/>
            <w:shd w:val="clear" w:color="auto" w:fill="auto"/>
          </w:tcPr>
          <w:p w14:paraId="3282E351" w14:textId="47CCA61C" w:rsidR="004F5212" w:rsidRPr="004B079E" w:rsidRDefault="004F50BF" w:rsidP="00D41FD0">
            <w:pPr>
              <w:rPr>
                <w:rFonts w:cs="Calibri"/>
                <w:sz w:val="18"/>
                <w:szCs w:val="18"/>
              </w:rPr>
            </w:pPr>
            <w:r>
              <w:rPr>
                <w:rFonts w:cs="Calibri"/>
                <w:sz w:val="18"/>
                <w:szCs w:val="18"/>
              </w:rPr>
              <w:t>Yes &amp; continue</w:t>
            </w:r>
          </w:p>
        </w:tc>
      </w:tr>
      <w:tr w:rsidR="000E5A8B" w:rsidRPr="00B6264D" w14:paraId="15E4EAE2" w14:textId="77777777" w:rsidTr="00D41FD0">
        <w:tc>
          <w:tcPr>
            <w:tcW w:w="1809" w:type="dxa"/>
            <w:shd w:val="clear" w:color="auto" w:fill="auto"/>
          </w:tcPr>
          <w:p w14:paraId="3E413560" w14:textId="16A69146" w:rsidR="000E5A8B" w:rsidRDefault="000E5A8B" w:rsidP="005A5977">
            <w:pPr>
              <w:rPr>
                <w:rFonts w:cs="Calibri"/>
                <w:sz w:val="18"/>
                <w:szCs w:val="18"/>
              </w:rPr>
            </w:pPr>
            <w:r>
              <w:rPr>
                <w:rFonts w:cs="Calibri"/>
                <w:sz w:val="18"/>
                <w:szCs w:val="18"/>
              </w:rPr>
              <w:t>Ineffective use of ventilation and temperature control</w:t>
            </w:r>
          </w:p>
        </w:tc>
        <w:tc>
          <w:tcPr>
            <w:tcW w:w="2410" w:type="dxa"/>
            <w:shd w:val="clear" w:color="auto" w:fill="auto"/>
          </w:tcPr>
          <w:p w14:paraId="66A973D2" w14:textId="6AD2128C" w:rsidR="000E5A8B" w:rsidRDefault="000E5A8B" w:rsidP="00D41FD0">
            <w:pPr>
              <w:rPr>
                <w:rFonts w:cs="Calibri"/>
                <w:sz w:val="18"/>
                <w:szCs w:val="18"/>
              </w:rPr>
            </w:pPr>
            <w:r>
              <w:rPr>
                <w:rFonts w:cs="Calibri"/>
                <w:sz w:val="18"/>
                <w:szCs w:val="18"/>
              </w:rPr>
              <w:t>Staff, parents and children</w:t>
            </w:r>
          </w:p>
        </w:tc>
        <w:tc>
          <w:tcPr>
            <w:tcW w:w="4111" w:type="dxa"/>
            <w:shd w:val="clear" w:color="auto" w:fill="auto"/>
          </w:tcPr>
          <w:p w14:paraId="3B4FD1A5" w14:textId="77777777" w:rsidR="000E5A8B" w:rsidRDefault="000E5A8B" w:rsidP="00AD1CBF">
            <w:r>
              <w:t>All windows within the Nursery and quiet room will be open at all times.</w:t>
            </w:r>
          </w:p>
          <w:p w14:paraId="794ACDF2" w14:textId="77777777" w:rsidR="000E5A8B" w:rsidRDefault="000E5A8B" w:rsidP="00AD1CBF"/>
          <w:p w14:paraId="4DE5ABF2" w14:textId="77777777" w:rsidR="000E5A8B" w:rsidRDefault="000E5A8B" w:rsidP="00AD1CBF">
            <w:r>
              <w:t>The Nursery garden door will be left open when all children are outside, when some children and adults are outside and inside, when the weather is not too windy or too cold.</w:t>
            </w:r>
          </w:p>
          <w:p w14:paraId="155738FA" w14:textId="77777777" w:rsidR="000E5A8B" w:rsidRDefault="000E5A8B" w:rsidP="00AD1CBF"/>
          <w:p w14:paraId="0D727384" w14:textId="77777777" w:rsidR="000E5A8B" w:rsidRDefault="000E5A8B" w:rsidP="00AD1CBF">
            <w:r>
              <w:t>The heating will be on to ensure the room temperature does not fall below 16C.</w:t>
            </w:r>
          </w:p>
          <w:p w14:paraId="20CA4056" w14:textId="77777777" w:rsidR="000E5A8B" w:rsidRDefault="000E5A8B" w:rsidP="00AD1CBF"/>
          <w:p w14:paraId="7DB1EE3B" w14:textId="77777777" w:rsidR="000E5A8B" w:rsidRDefault="000E5A8B" w:rsidP="00AD1CBF">
            <w:r>
              <w:t>A thermometer in the room will be check if it feels too hot or cold within the room.</w:t>
            </w:r>
          </w:p>
          <w:p w14:paraId="4C1B1DFC" w14:textId="77777777" w:rsidR="008F16AD" w:rsidRDefault="008F16AD" w:rsidP="00AD1CBF"/>
          <w:p w14:paraId="118DA30D" w14:textId="77777777" w:rsidR="008F16AD" w:rsidRDefault="008F16AD" w:rsidP="00AD1CBF">
            <w:r>
              <w:t>The cloakroom door will be kept closed at all times.</w:t>
            </w:r>
          </w:p>
          <w:p w14:paraId="12B93DA6" w14:textId="77777777" w:rsidR="008F16AD" w:rsidRDefault="008F16AD" w:rsidP="00AD1CBF"/>
          <w:p w14:paraId="0DCD383A" w14:textId="02B9C205" w:rsidR="008F16AD" w:rsidRDefault="008F16AD" w:rsidP="00AD1CBF">
            <w:r>
              <w:t>The quite room door will be opened if larger numbers of children are in this area and if no one is outside.</w:t>
            </w:r>
          </w:p>
        </w:tc>
        <w:tc>
          <w:tcPr>
            <w:tcW w:w="3685" w:type="dxa"/>
            <w:shd w:val="clear" w:color="auto" w:fill="auto"/>
          </w:tcPr>
          <w:p w14:paraId="126D3914" w14:textId="77777777" w:rsidR="000E5A8B" w:rsidRDefault="008F16AD" w:rsidP="00AD1CBF">
            <w:pPr>
              <w:rPr>
                <w:rFonts w:cs="Calibri"/>
                <w:sz w:val="18"/>
                <w:szCs w:val="18"/>
              </w:rPr>
            </w:pPr>
            <w:r>
              <w:rPr>
                <w:rFonts w:cs="Calibri"/>
                <w:sz w:val="18"/>
                <w:szCs w:val="18"/>
              </w:rPr>
              <w:t>Children will be continuously reminded not to leave or enter the classroom through the open doorway unless they have told a teacher.</w:t>
            </w:r>
          </w:p>
          <w:p w14:paraId="675067FC" w14:textId="77777777" w:rsidR="008F16AD" w:rsidRDefault="008F16AD" w:rsidP="00AD1CBF">
            <w:pPr>
              <w:rPr>
                <w:rFonts w:cs="Calibri"/>
                <w:sz w:val="18"/>
                <w:szCs w:val="18"/>
              </w:rPr>
            </w:pPr>
          </w:p>
          <w:p w14:paraId="728EB4D2" w14:textId="77777777" w:rsidR="008F16AD" w:rsidRDefault="008F16AD" w:rsidP="00AD1CBF">
            <w:pPr>
              <w:rPr>
                <w:rFonts w:cs="Calibri"/>
                <w:sz w:val="18"/>
                <w:szCs w:val="18"/>
              </w:rPr>
            </w:pPr>
            <w:r>
              <w:rPr>
                <w:rFonts w:cs="Calibri"/>
                <w:sz w:val="18"/>
                <w:szCs w:val="18"/>
              </w:rPr>
              <w:t>A heavy door stop may be used to keep the door open to prevent the wind closing it and avoiding children being injured.</w:t>
            </w:r>
          </w:p>
          <w:p w14:paraId="2C96847E" w14:textId="77777777" w:rsidR="008F16AD" w:rsidRDefault="008F16AD" w:rsidP="00AD1CBF">
            <w:pPr>
              <w:rPr>
                <w:rFonts w:cs="Calibri"/>
                <w:sz w:val="18"/>
                <w:szCs w:val="18"/>
              </w:rPr>
            </w:pPr>
          </w:p>
          <w:p w14:paraId="14F2C2FE" w14:textId="40588814" w:rsidR="008F16AD" w:rsidRDefault="008F16AD" w:rsidP="00AD1CBF">
            <w:pPr>
              <w:rPr>
                <w:rFonts w:cs="Calibri"/>
                <w:sz w:val="18"/>
                <w:szCs w:val="18"/>
              </w:rPr>
            </w:pPr>
            <w:r>
              <w:rPr>
                <w:rFonts w:cs="Calibri"/>
                <w:sz w:val="18"/>
                <w:szCs w:val="18"/>
              </w:rPr>
              <w:t xml:space="preserve">No fire doors will be kept open unless they have an </w:t>
            </w:r>
            <w:r w:rsidR="007A4F29">
              <w:rPr>
                <w:rFonts w:cs="Calibri"/>
                <w:sz w:val="18"/>
                <w:szCs w:val="18"/>
              </w:rPr>
              <w:t>automatic closure</w:t>
            </w:r>
            <w:r>
              <w:rPr>
                <w:rFonts w:cs="Calibri"/>
                <w:sz w:val="18"/>
                <w:szCs w:val="18"/>
              </w:rPr>
              <w:t xml:space="preserve">. </w:t>
            </w:r>
          </w:p>
        </w:tc>
        <w:tc>
          <w:tcPr>
            <w:tcW w:w="993" w:type="dxa"/>
            <w:shd w:val="clear" w:color="auto" w:fill="auto"/>
          </w:tcPr>
          <w:p w14:paraId="402F4D69" w14:textId="6A00ACF2" w:rsidR="000E5A8B" w:rsidRDefault="00C0179A" w:rsidP="00D41FD0">
            <w:pPr>
              <w:rPr>
                <w:rFonts w:cs="Calibri"/>
                <w:sz w:val="18"/>
                <w:szCs w:val="18"/>
              </w:rPr>
            </w:pPr>
            <w:r>
              <w:rPr>
                <w:rFonts w:cs="Calibri"/>
                <w:sz w:val="18"/>
                <w:szCs w:val="18"/>
              </w:rPr>
              <w:t>All staff VA</w:t>
            </w:r>
          </w:p>
        </w:tc>
        <w:tc>
          <w:tcPr>
            <w:tcW w:w="992" w:type="dxa"/>
            <w:shd w:val="clear" w:color="auto" w:fill="auto"/>
          </w:tcPr>
          <w:p w14:paraId="71B98564" w14:textId="275FB136" w:rsidR="000E5A8B" w:rsidRPr="004B079E" w:rsidRDefault="00C0179A" w:rsidP="00D41FD0">
            <w:pPr>
              <w:rPr>
                <w:rFonts w:cs="Calibri"/>
                <w:sz w:val="18"/>
                <w:szCs w:val="18"/>
              </w:rPr>
            </w:pPr>
            <w:r>
              <w:rPr>
                <w:rFonts w:cs="Calibri"/>
                <w:sz w:val="18"/>
                <w:szCs w:val="18"/>
              </w:rPr>
              <w:t>18/02/21</w:t>
            </w:r>
          </w:p>
        </w:tc>
        <w:tc>
          <w:tcPr>
            <w:tcW w:w="992" w:type="dxa"/>
            <w:shd w:val="clear" w:color="auto" w:fill="auto"/>
          </w:tcPr>
          <w:p w14:paraId="753F3BC5" w14:textId="110D5B96" w:rsidR="000E5A8B" w:rsidRPr="004B079E" w:rsidRDefault="004F50BF" w:rsidP="00D41FD0">
            <w:pPr>
              <w:rPr>
                <w:rFonts w:cs="Calibri"/>
                <w:sz w:val="18"/>
                <w:szCs w:val="18"/>
              </w:rPr>
            </w:pPr>
            <w:r>
              <w:rPr>
                <w:rFonts w:cs="Calibri"/>
                <w:sz w:val="18"/>
                <w:szCs w:val="18"/>
              </w:rPr>
              <w:t>Yes &amp; continue</w:t>
            </w:r>
          </w:p>
        </w:tc>
      </w:tr>
      <w:tr w:rsidR="00F67147" w:rsidRPr="00B6264D" w14:paraId="3E93A525" w14:textId="77777777" w:rsidTr="00D41FD0">
        <w:tc>
          <w:tcPr>
            <w:tcW w:w="1809" w:type="dxa"/>
            <w:shd w:val="clear" w:color="auto" w:fill="auto"/>
          </w:tcPr>
          <w:p w14:paraId="0F9D9752" w14:textId="64BAA62C" w:rsidR="00F67147" w:rsidRDefault="00C0179A" w:rsidP="005A5977">
            <w:pPr>
              <w:rPr>
                <w:rFonts w:cs="Calibri"/>
                <w:sz w:val="18"/>
                <w:szCs w:val="18"/>
              </w:rPr>
            </w:pPr>
            <w:r>
              <w:rPr>
                <w:rFonts w:cs="Calibri"/>
                <w:sz w:val="18"/>
                <w:szCs w:val="18"/>
              </w:rPr>
              <w:t xml:space="preserve">Ineffective procedures for the greater risk of </w:t>
            </w:r>
            <w:r>
              <w:rPr>
                <w:rFonts w:cs="Calibri"/>
                <w:sz w:val="18"/>
                <w:szCs w:val="18"/>
              </w:rPr>
              <w:lastRenderedPageBreak/>
              <w:t>transmission from external visitors</w:t>
            </w:r>
          </w:p>
        </w:tc>
        <w:tc>
          <w:tcPr>
            <w:tcW w:w="2410" w:type="dxa"/>
            <w:shd w:val="clear" w:color="auto" w:fill="auto"/>
          </w:tcPr>
          <w:p w14:paraId="2BC2DA37" w14:textId="2FD5626B" w:rsidR="00F67147" w:rsidRDefault="00C0179A" w:rsidP="00D41FD0">
            <w:pPr>
              <w:rPr>
                <w:rFonts w:cs="Calibri"/>
                <w:sz w:val="18"/>
                <w:szCs w:val="18"/>
              </w:rPr>
            </w:pPr>
            <w:r>
              <w:rPr>
                <w:rFonts w:cs="Calibri"/>
                <w:sz w:val="18"/>
                <w:szCs w:val="18"/>
              </w:rPr>
              <w:lastRenderedPageBreak/>
              <w:t>Staff, children and parents</w:t>
            </w:r>
          </w:p>
        </w:tc>
        <w:tc>
          <w:tcPr>
            <w:tcW w:w="4111" w:type="dxa"/>
            <w:shd w:val="clear" w:color="auto" w:fill="auto"/>
          </w:tcPr>
          <w:p w14:paraId="4C45469F" w14:textId="4CC05FD7" w:rsidR="00BD44D1" w:rsidRDefault="00BD44D1" w:rsidP="00AD1CBF">
            <w:r>
              <w:t xml:space="preserve">All visitor should be avoided unless necessary and with permission from the school. This includes construction, </w:t>
            </w:r>
            <w:r>
              <w:lastRenderedPageBreak/>
              <w:t>maintenance and running of Nursery and to support individual children.</w:t>
            </w:r>
          </w:p>
          <w:p w14:paraId="2EB05FE6" w14:textId="77777777" w:rsidR="00BD44D1" w:rsidRDefault="00BD44D1" w:rsidP="00AD1CBF"/>
          <w:p w14:paraId="3F58777C" w14:textId="5B359087" w:rsidR="00F67147" w:rsidRDefault="00BD44D1" w:rsidP="00AD1CBF">
            <w:r>
              <w:t>Where possible the use of virtual means will take priority and preference.</w:t>
            </w:r>
            <w:r w:rsidR="008279E5">
              <w:t xml:space="preserve"> Such as telephone calls, zoom calls, emails, text messages etc.</w:t>
            </w:r>
          </w:p>
          <w:p w14:paraId="73DCAB0A" w14:textId="77777777" w:rsidR="00BD44D1" w:rsidRDefault="00BD44D1" w:rsidP="00AD1CBF"/>
          <w:p w14:paraId="43AA8938" w14:textId="77777777" w:rsidR="00BD44D1" w:rsidRDefault="00BD44D1" w:rsidP="00AD1CBF">
            <w:r>
              <w:t xml:space="preserve">All visitors must wear a mask at all times unless they are working with a child and the child needs to see their face </w:t>
            </w:r>
            <w:proofErr w:type="spellStart"/>
            <w:r>
              <w:t>ie</w:t>
            </w:r>
            <w:proofErr w:type="spellEnd"/>
            <w:r>
              <w:t xml:space="preserve"> speech and language therapy. In this situation a screen will be used and the visitor must wear a face shield.</w:t>
            </w:r>
          </w:p>
          <w:p w14:paraId="583AD18C" w14:textId="77777777" w:rsidR="00BD44D1" w:rsidRDefault="00BD44D1" w:rsidP="00AD1CBF"/>
          <w:p w14:paraId="1E53655B" w14:textId="6D432BA2" w:rsidR="00BD44D1" w:rsidRDefault="00BD44D1" w:rsidP="00AD1CBF">
            <w:r>
              <w:t>All visitors must comply and follow the hand washing guidance.</w:t>
            </w:r>
          </w:p>
          <w:p w14:paraId="183447F0" w14:textId="44EDD8DE" w:rsidR="00BD44D1" w:rsidRDefault="00BD44D1" w:rsidP="00AD1CBF"/>
          <w:p w14:paraId="73A58F97" w14:textId="54A50FC4" w:rsidR="00BD44D1" w:rsidRDefault="008279E5" w:rsidP="00AD1CBF">
            <w:r>
              <w:t>If a visitor requires a working space, this must be cleaned and disinfected before and after use.</w:t>
            </w:r>
          </w:p>
          <w:p w14:paraId="5B5AB1BC" w14:textId="416169D7" w:rsidR="008279E5" w:rsidRDefault="008279E5" w:rsidP="00AD1CBF"/>
          <w:p w14:paraId="51263033" w14:textId="008197CC" w:rsidR="008279E5" w:rsidRDefault="008279E5" w:rsidP="00AD1CBF">
            <w:r>
              <w:t>The 2m distancing rule will apply at all times.</w:t>
            </w:r>
          </w:p>
          <w:p w14:paraId="46E3022B" w14:textId="77777777" w:rsidR="00BD44D1" w:rsidRDefault="00BD44D1" w:rsidP="00AD1CBF"/>
          <w:p w14:paraId="0E1304DE" w14:textId="142B126A" w:rsidR="00BD44D1" w:rsidRDefault="008279E5" w:rsidP="00AD1CBF">
            <w:r>
              <w:t>The room must be well ventilated.</w:t>
            </w:r>
          </w:p>
          <w:p w14:paraId="536E2740" w14:textId="43E4ABAD" w:rsidR="008279E5" w:rsidRDefault="008279E5" w:rsidP="00AD1CBF"/>
          <w:p w14:paraId="369AD521" w14:textId="0F0E2118" w:rsidR="008279E5" w:rsidRDefault="008279E5" w:rsidP="00AD1CBF">
            <w:r>
              <w:t>Nursery will seek permission from parents prior to any external visit for their children.</w:t>
            </w:r>
          </w:p>
          <w:p w14:paraId="6D3A3703" w14:textId="0DD70CCE" w:rsidR="00BD44D1" w:rsidRDefault="00BD44D1" w:rsidP="00AD1CBF"/>
        </w:tc>
        <w:tc>
          <w:tcPr>
            <w:tcW w:w="3685" w:type="dxa"/>
            <w:shd w:val="clear" w:color="auto" w:fill="auto"/>
          </w:tcPr>
          <w:p w14:paraId="6D5D4F6B" w14:textId="77777777" w:rsidR="00F67147" w:rsidRDefault="00F67147" w:rsidP="00AD1CBF">
            <w:pPr>
              <w:rPr>
                <w:rFonts w:cs="Calibri"/>
                <w:sz w:val="18"/>
                <w:szCs w:val="18"/>
              </w:rPr>
            </w:pPr>
          </w:p>
        </w:tc>
        <w:tc>
          <w:tcPr>
            <w:tcW w:w="993" w:type="dxa"/>
            <w:shd w:val="clear" w:color="auto" w:fill="auto"/>
          </w:tcPr>
          <w:p w14:paraId="3D8F316E" w14:textId="77777777" w:rsidR="00F67147" w:rsidRDefault="00C0179A" w:rsidP="00D41FD0">
            <w:pPr>
              <w:rPr>
                <w:rFonts w:cs="Calibri"/>
                <w:sz w:val="18"/>
                <w:szCs w:val="18"/>
              </w:rPr>
            </w:pPr>
            <w:r>
              <w:rPr>
                <w:rFonts w:cs="Calibri"/>
                <w:sz w:val="18"/>
                <w:szCs w:val="18"/>
              </w:rPr>
              <w:t>All staff</w:t>
            </w:r>
          </w:p>
          <w:p w14:paraId="2FBCBA47" w14:textId="6BEA7F80" w:rsidR="00C0179A" w:rsidRDefault="00C0179A" w:rsidP="00D41FD0">
            <w:pPr>
              <w:rPr>
                <w:rFonts w:cs="Calibri"/>
                <w:sz w:val="18"/>
                <w:szCs w:val="18"/>
              </w:rPr>
            </w:pPr>
            <w:r>
              <w:rPr>
                <w:rFonts w:cs="Calibri"/>
                <w:sz w:val="18"/>
                <w:szCs w:val="18"/>
              </w:rPr>
              <w:t>SMT &amp; VA</w:t>
            </w:r>
          </w:p>
        </w:tc>
        <w:tc>
          <w:tcPr>
            <w:tcW w:w="992" w:type="dxa"/>
            <w:shd w:val="clear" w:color="auto" w:fill="auto"/>
          </w:tcPr>
          <w:p w14:paraId="7642F9C0" w14:textId="02651C17" w:rsidR="00F67147" w:rsidRPr="004B079E" w:rsidRDefault="00C0179A" w:rsidP="00D41FD0">
            <w:pPr>
              <w:rPr>
                <w:rFonts w:cs="Calibri"/>
                <w:sz w:val="18"/>
                <w:szCs w:val="18"/>
              </w:rPr>
            </w:pPr>
            <w:r>
              <w:rPr>
                <w:rFonts w:cs="Calibri"/>
                <w:sz w:val="18"/>
                <w:szCs w:val="18"/>
              </w:rPr>
              <w:t>18/02/21</w:t>
            </w:r>
          </w:p>
        </w:tc>
        <w:tc>
          <w:tcPr>
            <w:tcW w:w="992" w:type="dxa"/>
            <w:shd w:val="clear" w:color="auto" w:fill="auto"/>
          </w:tcPr>
          <w:p w14:paraId="0274314A" w14:textId="487F540C" w:rsidR="00F67147" w:rsidRPr="004B079E" w:rsidRDefault="004F50BF" w:rsidP="00D41FD0">
            <w:pPr>
              <w:rPr>
                <w:rFonts w:cs="Calibri"/>
                <w:sz w:val="18"/>
                <w:szCs w:val="18"/>
              </w:rPr>
            </w:pPr>
            <w:r>
              <w:rPr>
                <w:rFonts w:cs="Calibri"/>
                <w:sz w:val="18"/>
                <w:szCs w:val="18"/>
              </w:rPr>
              <w:t>Yes &amp; continue</w:t>
            </w:r>
          </w:p>
        </w:tc>
      </w:tr>
      <w:tr w:rsidR="00F67147" w:rsidRPr="00B6264D" w14:paraId="5B86E942" w14:textId="77777777" w:rsidTr="00D41FD0">
        <w:tc>
          <w:tcPr>
            <w:tcW w:w="1809" w:type="dxa"/>
            <w:shd w:val="clear" w:color="auto" w:fill="auto"/>
          </w:tcPr>
          <w:p w14:paraId="30362F81" w14:textId="6480DD12" w:rsidR="00F67147" w:rsidRDefault="008B6B6B" w:rsidP="005A5977">
            <w:pPr>
              <w:rPr>
                <w:rFonts w:cs="Calibri"/>
                <w:sz w:val="18"/>
                <w:szCs w:val="18"/>
              </w:rPr>
            </w:pPr>
            <w:r>
              <w:rPr>
                <w:rFonts w:cs="Calibri"/>
                <w:sz w:val="18"/>
                <w:szCs w:val="18"/>
              </w:rPr>
              <w:t>Use of a</w:t>
            </w:r>
            <w:r w:rsidR="00A606B1">
              <w:rPr>
                <w:rFonts w:cs="Calibri"/>
                <w:sz w:val="18"/>
                <w:szCs w:val="18"/>
              </w:rPr>
              <w:t>dditional staff</w:t>
            </w:r>
            <w:r>
              <w:rPr>
                <w:rFonts w:cs="Calibri"/>
                <w:sz w:val="18"/>
                <w:szCs w:val="18"/>
              </w:rPr>
              <w:t xml:space="preserve"> from other areas of the school and breaking the bubble</w:t>
            </w:r>
          </w:p>
        </w:tc>
        <w:tc>
          <w:tcPr>
            <w:tcW w:w="2410" w:type="dxa"/>
            <w:shd w:val="clear" w:color="auto" w:fill="auto"/>
          </w:tcPr>
          <w:p w14:paraId="29C93378" w14:textId="560B8049" w:rsidR="00F67147" w:rsidRDefault="008B6B6B" w:rsidP="00D41FD0">
            <w:pPr>
              <w:rPr>
                <w:rFonts w:cs="Calibri"/>
                <w:sz w:val="18"/>
                <w:szCs w:val="18"/>
              </w:rPr>
            </w:pPr>
            <w:r>
              <w:rPr>
                <w:rFonts w:cs="Calibri"/>
                <w:sz w:val="18"/>
                <w:szCs w:val="18"/>
              </w:rPr>
              <w:t>Staff, children and parents</w:t>
            </w:r>
          </w:p>
        </w:tc>
        <w:tc>
          <w:tcPr>
            <w:tcW w:w="4111" w:type="dxa"/>
            <w:shd w:val="clear" w:color="auto" w:fill="auto"/>
          </w:tcPr>
          <w:p w14:paraId="74D765A1" w14:textId="77777777" w:rsidR="00F67147" w:rsidRDefault="008B6B6B" w:rsidP="00AD1CBF">
            <w:r>
              <w:t>Nursery staff will work with the same group of children.</w:t>
            </w:r>
          </w:p>
          <w:p w14:paraId="6FA0413F" w14:textId="2752F86F" w:rsidR="008B6B6B" w:rsidRDefault="008B6B6B" w:rsidP="00AD1CBF">
            <w:r>
              <w:t>Only one bubble of Nursery children max</w:t>
            </w:r>
            <w:r w:rsidR="004F50BF">
              <w:t>imum</w:t>
            </w:r>
            <w:r>
              <w:t xml:space="preserve"> of 33</w:t>
            </w:r>
          </w:p>
          <w:p w14:paraId="36EAC6DA" w14:textId="77777777" w:rsidR="008B6B6B" w:rsidRDefault="008B6B6B" w:rsidP="00AD1CBF"/>
          <w:p w14:paraId="61D1ED7F" w14:textId="77777777" w:rsidR="008B6B6B" w:rsidRDefault="008B6B6B" w:rsidP="00AD1CBF">
            <w:r>
              <w:t>A high ratio of staff to children should prevent the need for additional staff from other parts of the school.</w:t>
            </w:r>
          </w:p>
          <w:p w14:paraId="5082BD44" w14:textId="77777777" w:rsidR="008B6B6B" w:rsidRDefault="008B6B6B" w:rsidP="00AD1CBF"/>
          <w:p w14:paraId="4FBF71E8" w14:textId="77777777" w:rsidR="008B6B6B" w:rsidRDefault="008B6B6B" w:rsidP="00AD1CBF">
            <w:r>
              <w:lastRenderedPageBreak/>
              <w:t>ASC will require additional staff for support. This will be for a limited period of time each day and will be the same member of staff for the duration of that time.</w:t>
            </w:r>
          </w:p>
          <w:p w14:paraId="4EF91CA8" w14:textId="77777777" w:rsidR="008B6B6B" w:rsidRDefault="008B6B6B" w:rsidP="00AD1CBF"/>
          <w:p w14:paraId="0CEB2AC9" w14:textId="77777777" w:rsidR="008B6B6B" w:rsidRDefault="008B6B6B" w:rsidP="00AD1CBF">
            <w:r>
              <w:t xml:space="preserve">All staff will wash their hands before entering Nursery and will wear a face covering if they are not able to maintain a 2m distance. They will remain in a </w:t>
            </w:r>
            <w:r w:rsidR="007A4F29">
              <w:t>well-ventilated</w:t>
            </w:r>
            <w:r>
              <w:t xml:space="preserve"> space at a 2m distance from the other staff member at all times.</w:t>
            </w:r>
            <w:r w:rsidR="001B55F6">
              <w:t xml:space="preserve"> </w:t>
            </w:r>
          </w:p>
          <w:p w14:paraId="6E0177FD" w14:textId="77777777" w:rsidR="00710D8F" w:rsidRDefault="00710D8F" w:rsidP="00AD1CBF"/>
          <w:p w14:paraId="26C840A3" w14:textId="512378B4" w:rsidR="00710D8F" w:rsidRDefault="00710D8F" w:rsidP="00AD1CBF">
            <w:r>
              <w:t xml:space="preserve">Dr </w:t>
            </w:r>
            <w:proofErr w:type="spellStart"/>
            <w:r>
              <w:t>Allsop</w:t>
            </w:r>
            <w:proofErr w:type="spellEnd"/>
            <w:r>
              <w:t xml:space="preserve"> and Mrs </w:t>
            </w:r>
            <w:proofErr w:type="spellStart"/>
            <w:r>
              <w:t>macKerron</w:t>
            </w:r>
            <w:proofErr w:type="spellEnd"/>
            <w:r>
              <w:t xml:space="preserve"> will teach Music &amp; French outside in small groups at a 2m distance.</w:t>
            </w:r>
          </w:p>
        </w:tc>
        <w:tc>
          <w:tcPr>
            <w:tcW w:w="3685" w:type="dxa"/>
            <w:shd w:val="clear" w:color="auto" w:fill="auto"/>
          </w:tcPr>
          <w:p w14:paraId="6B646FF9" w14:textId="77777777" w:rsidR="00F67147" w:rsidRDefault="00F67147" w:rsidP="00AD1CBF">
            <w:pPr>
              <w:rPr>
                <w:rFonts w:cs="Calibri"/>
                <w:sz w:val="18"/>
                <w:szCs w:val="18"/>
              </w:rPr>
            </w:pPr>
          </w:p>
        </w:tc>
        <w:tc>
          <w:tcPr>
            <w:tcW w:w="993" w:type="dxa"/>
            <w:shd w:val="clear" w:color="auto" w:fill="auto"/>
          </w:tcPr>
          <w:p w14:paraId="07289D98" w14:textId="3161B846" w:rsidR="00F67147" w:rsidRDefault="001B55F6" w:rsidP="00D41FD0">
            <w:pPr>
              <w:rPr>
                <w:rFonts w:cs="Calibri"/>
                <w:sz w:val="18"/>
                <w:szCs w:val="18"/>
              </w:rPr>
            </w:pPr>
            <w:r>
              <w:rPr>
                <w:rFonts w:cs="Calibri"/>
                <w:sz w:val="18"/>
                <w:szCs w:val="18"/>
              </w:rPr>
              <w:t>Nursery staff &amp; graduate assistants who support ASC</w:t>
            </w:r>
          </w:p>
        </w:tc>
        <w:tc>
          <w:tcPr>
            <w:tcW w:w="992" w:type="dxa"/>
            <w:shd w:val="clear" w:color="auto" w:fill="auto"/>
          </w:tcPr>
          <w:p w14:paraId="3C3286B1" w14:textId="21D35111" w:rsidR="00F67147" w:rsidRPr="004B079E" w:rsidRDefault="001B55F6" w:rsidP="00D41FD0">
            <w:pPr>
              <w:rPr>
                <w:rFonts w:cs="Calibri"/>
                <w:sz w:val="18"/>
                <w:szCs w:val="18"/>
              </w:rPr>
            </w:pPr>
            <w:r>
              <w:rPr>
                <w:rFonts w:cs="Calibri"/>
                <w:sz w:val="18"/>
                <w:szCs w:val="18"/>
              </w:rPr>
              <w:t>18/02/21</w:t>
            </w:r>
          </w:p>
        </w:tc>
        <w:tc>
          <w:tcPr>
            <w:tcW w:w="992" w:type="dxa"/>
            <w:shd w:val="clear" w:color="auto" w:fill="auto"/>
          </w:tcPr>
          <w:p w14:paraId="79661029" w14:textId="57C81FEF" w:rsidR="00F67147" w:rsidRPr="004B079E" w:rsidRDefault="004F50BF" w:rsidP="00D41FD0">
            <w:pPr>
              <w:rPr>
                <w:rFonts w:cs="Calibri"/>
                <w:sz w:val="18"/>
                <w:szCs w:val="18"/>
              </w:rPr>
            </w:pPr>
            <w:r>
              <w:rPr>
                <w:rFonts w:cs="Calibri"/>
                <w:sz w:val="18"/>
                <w:szCs w:val="18"/>
              </w:rPr>
              <w:t>Yes &amp; continue</w:t>
            </w:r>
          </w:p>
        </w:tc>
      </w:tr>
      <w:tr w:rsidR="009379A3" w:rsidRPr="00B6264D" w14:paraId="53362AF5" w14:textId="77777777" w:rsidTr="00D41FD0">
        <w:tc>
          <w:tcPr>
            <w:tcW w:w="1809" w:type="dxa"/>
            <w:shd w:val="clear" w:color="auto" w:fill="auto"/>
          </w:tcPr>
          <w:p w14:paraId="16EBF2AC" w14:textId="7D1E9C1F" w:rsidR="009379A3" w:rsidRDefault="009379A3" w:rsidP="005A5977">
            <w:pPr>
              <w:rPr>
                <w:rFonts w:cs="Calibri"/>
                <w:sz w:val="18"/>
                <w:szCs w:val="18"/>
              </w:rPr>
            </w:pPr>
            <w:r>
              <w:rPr>
                <w:rFonts w:cs="Calibri"/>
                <w:sz w:val="18"/>
                <w:szCs w:val="18"/>
              </w:rPr>
              <w:t>Ineffective measure to prevent further spread of virus through blended placements</w:t>
            </w:r>
          </w:p>
        </w:tc>
        <w:tc>
          <w:tcPr>
            <w:tcW w:w="2410" w:type="dxa"/>
            <w:shd w:val="clear" w:color="auto" w:fill="auto"/>
          </w:tcPr>
          <w:p w14:paraId="74C97EA2" w14:textId="7E3FA0AE" w:rsidR="009379A3" w:rsidRDefault="009379A3" w:rsidP="00D41FD0">
            <w:pPr>
              <w:rPr>
                <w:rFonts w:cs="Calibri"/>
                <w:sz w:val="18"/>
                <w:szCs w:val="18"/>
              </w:rPr>
            </w:pPr>
            <w:r>
              <w:rPr>
                <w:rFonts w:cs="Calibri"/>
                <w:sz w:val="18"/>
                <w:szCs w:val="18"/>
              </w:rPr>
              <w:t>Staff, parents and parents</w:t>
            </w:r>
          </w:p>
        </w:tc>
        <w:tc>
          <w:tcPr>
            <w:tcW w:w="4111" w:type="dxa"/>
            <w:shd w:val="clear" w:color="auto" w:fill="auto"/>
          </w:tcPr>
          <w:p w14:paraId="3760B5C5" w14:textId="77777777" w:rsidR="009379A3" w:rsidRDefault="005E5B14" w:rsidP="00AD1CBF">
            <w:r>
              <w:t>Parents are encouraged to limit the number of settings that their child attends and ideally should only attend one setting.</w:t>
            </w:r>
          </w:p>
          <w:p w14:paraId="2F18C83B" w14:textId="77777777" w:rsidR="005E5B14" w:rsidRDefault="005E5B14" w:rsidP="00AD1CBF"/>
          <w:p w14:paraId="1B15D158" w14:textId="4B73D142" w:rsidR="005E5B14" w:rsidRDefault="005E5B14" w:rsidP="00AD1CBF">
            <w:r>
              <w:t>Where a child attends more than one setting, parent’s consideration should be given to ensure that their child only attends the same setting consistently.</w:t>
            </w:r>
          </w:p>
          <w:p w14:paraId="18F05F3C" w14:textId="77777777" w:rsidR="005E5B14" w:rsidRDefault="005E5B14" w:rsidP="00AD1CBF"/>
          <w:p w14:paraId="05F79D3A" w14:textId="7362CCDE" w:rsidR="005E5B14" w:rsidRDefault="005E5B14" w:rsidP="00AD1CBF">
            <w:r>
              <w:t xml:space="preserve">Children must ensure that they wear clean, laundered clothing each day and that clothing should not be worn in one setting and then worn at </w:t>
            </w:r>
            <w:proofErr w:type="spellStart"/>
            <w:r>
              <w:t>Cargilfield</w:t>
            </w:r>
            <w:proofErr w:type="spellEnd"/>
            <w:r>
              <w:t xml:space="preserve"> Nursery without being washed.</w:t>
            </w:r>
          </w:p>
          <w:p w14:paraId="328331BB" w14:textId="77777777" w:rsidR="005E5B14" w:rsidRDefault="005E5B14" w:rsidP="00AD1CBF"/>
          <w:p w14:paraId="710BF7FF" w14:textId="215A5EA7" w:rsidR="005E5B14" w:rsidRDefault="005E5B14" w:rsidP="00AD1CBF">
            <w:r>
              <w:t xml:space="preserve">HPT must be made aware of additional placements if and when required. </w:t>
            </w:r>
          </w:p>
        </w:tc>
        <w:tc>
          <w:tcPr>
            <w:tcW w:w="3685" w:type="dxa"/>
            <w:shd w:val="clear" w:color="auto" w:fill="auto"/>
          </w:tcPr>
          <w:p w14:paraId="7E82D87B" w14:textId="2009ADC1" w:rsidR="009379A3" w:rsidRDefault="005E5B14" w:rsidP="00AD1CBF">
            <w:pPr>
              <w:rPr>
                <w:rFonts w:cs="Calibri"/>
                <w:sz w:val="18"/>
                <w:szCs w:val="18"/>
              </w:rPr>
            </w:pPr>
            <w:r>
              <w:rPr>
                <w:rFonts w:cs="Calibri"/>
                <w:sz w:val="18"/>
                <w:szCs w:val="18"/>
              </w:rPr>
              <w:t>A copy of our risk assessment will be sent to the additional setting for their reference.</w:t>
            </w:r>
          </w:p>
          <w:p w14:paraId="37ED4F85" w14:textId="77777777" w:rsidR="005E5B14" w:rsidRDefault="005E5B14" w:rsidP="00AD1CBF">
            <w:pPr>
              <w:rPr>
                <w:rFonts w:cs="Calibri"/>
                <w:sz w:val="18"/>
                <w:szCs w:val="18"/>
              </w:rPr>
            </w:pPr>
          </w:p>
          <w:p w14:paraId="7335E83F" w14:textId="3F29687A" w:rsidR="005E5B14" w:rsidRDefault="005E5B14" w:rsidP="00AD1CBF">
            <w:pPr>
              <w:rPr>
                <w:rFonts w:cs="Calibri"/>
                <w:sz w:val="18"/>
                <w:szCs w:val="18"/>
              </w:rPr>
            </w:pPr>
            <w:r>
              <w:rPr>
                <w:rFonts w:cs="Calibri"/>
                <w:sz w:val="18"/>
                <w:szCs w:val="18"/>
              </w:rPr>
              <w:t>A copy of the other settings risk assessment will also be requested and filed for our reference.</w:t>
            </w:r>
          </w:p>
        </w:tc>
        <w:tc>
          <w:tcPr>
            <w:tcW w:w="993" w:type="dxa"/>
            <w:shd w:val="clear" w:color="auto" w:fill="auto"/>
          </w:tcPr>
          <w:p w14:paraId="761BA767" w14:textId="241C224B" w:rsidR="009379A3" w:rsidRDefault="005E5B14" w:rsidP="00D41FD0">
            <w:pPr>
              <w:rPr>
                <w:rFonts w:cs="Calibri"/>
                <w:sz w:val="18"/>
                <w:szCs w:val="18"/>
              </w:rPr>
            </w:pPr>
            <w:r>
              <w:rPr>
                <w:rFonts w:cs="Calibri"/>
                <w:sz w:val="18"/>
                <w:szCs w:val="18"/>
              </w:rPr>
              <w:t>Parents and staff</w:t>
            </w:r>
          </w:p>
        </w:tc>
        <w:tc>
          <w:tcPr>
            <w:tcW w:w="992" w:type="dxa"/>
            <w:shd w:val="clear" w:color="auto" w:fill="auto"/>
          </w:tcPr>
          <w:p w14:paraId="1DF217A0" w14:textId="3F26C66C" w:rsidR="009379A3" w:rsidRDefault="005E5B14" w:rsidP="00D41FD0">
            <w:pPr>
              <w:rPr>
                <w:rFonts w:cs="Calibri"/>
                <w:sz w:val="18"/>
                <w:szCs w:val="18"/>
              </w:rPr>
            </w:pPr>
            <w:r>
              <w:rPr>
                <w:rFonts w:cs="Calibri"/>
                <w:sz w:val="18"/>
                <w:szCs w:val="18"/>
              </w:rPr>
              <w:t>21/02/21</w:t>
            </w:r>
          </w:p>
        </w:tc>
        <w:tc>
          <w:tcPr>
            <w:tcW w:w="992" w:type="dxa"/>
            <w:shd w:val="clear" w:color="auto" w:fill="auto"/>
          </w:tcPr>
          <w:p w14:paraId="6B811CAE" w14:textId="337DE9EB" w:rsidR="009379A3" w:rsidRPr="004B079E" w:rsidRDefault="004F50BF" w:rsidP="00D41FD0">
            <w:pPr>
              <w:rPr>
                <w:rFonts w:cs="Calibri"/>
                <w:sz w:val="18"/>
                <w:szCs w:val="18"/>
              </w:rPr>
            </w:pPr>
            <w:r>
              <w:rPr>
                <w:rFonts w:cs="Calibri"/>
                <w:sz w:val="18"/>
                <w:szCs w:val="18"/>
              </w:rPr>
              <w:t>Yes &amp; continue</w:t>
            </w:r>
          </w:p>
        </w:tc>
      </w:tr>
    </w:tbl>
    <w:p w14:paraId="60BA3EB0" w14:textId="77777777" w:rsidR="007E24CF" w:rsidRPr="00BC7BEC" w:rsidRDefault="007E24CF" w:rsidP="007E24CF">
      <w:pPr>
        <w:rPr>
          <w:b/>
        </w:rPr>
      </w:pPr>
    </w:p>
    <w:p w14:paraId="6403D2BB" w14:textId="4AC5A41A" w:rsidR="007E24CF" w:rsidRPr="00BC7BEC" w:rsidRDefault="00BC7BEC" w:rsidP="007E24CF">
      <w:pPr>
        <w:rPr>
          <w:b/>
        </w:rPr>
      </w:pPr>
      <w:r w:rsidRPr="00BC7BEC">
        <w:rPr>
          <w:b/>
        </w:rPr>
        <w:t>The Whole School Risk Assessment should be used in conjunction to the Nursery Risk Assessment. If not stated above the Whole school Risk Assessment procedure should be followed.</w:t>
      </w:r>
    </w:p>
    <w:p w14:paraId="01B84640" w14:textId="77777777" w:rsidR="007E24CF" w:rsidRDefault="007E24CF" w:rsidP="007E24CF"/>
    <w:p w14:paraId="156BB176" w14:textId="77777777" w:rsidR="007E24CF" w:rsidRPr="008C197E" w:rsidRDefault="007E24CF" w:rsidP="007E24CF">
      <w:pPr>
        <w:rPr>
          <w:rFonts w:cs="Calibri"/>
        </w:rPr>
      </w:pPr>
    </w:p>
    <w:tbl>
      <w:tblPr>
        <w:tblW w:w="0" w:type="auto"/>
        <w:tblBorders>
          <w:top w:val="single" w:sz="4" w:space="0" w:color="ACB9CA"/>
          <w:left w:val="single" w:sz="4" w:space="0" w:color="ACB9CA"/>
          <w:bottom w:val="single" w:sz="4" w:space="0" w:color="ACB9CA"/>
          <w:right w:val="single" w:sz="4" w:space="0" w:color="ACB9CA"/>
          <w:insideH w:val="single" w:sz="4" w:space="0" w:color="ACB9CA"/>
          <w:insideV w:val="single" w:sz="4" w:space="0" w:color="ACB9CA"/>
        </w:tblBorders>
        <w:tblLook w:val="04A0" w:firstRow="1" w:lastRow="0" w:firstColumn="1" w:lastColumn="0" w:noHBand="0" w:noVBand="1"/>
      </w:tblPr>
      <w:tblGrid>
        <w:gridCol w:w="1742"/>
        <w:gridCol w:w="4435"/>
        <w:gridCol w:w="2043"/>
        <w:gridCol w:w="5728"/>
      </w:tblGrid>
      <w:tr w:rsidR="007E24CF" w14:paraId="4A16A9B5" w14:textId="77777777" w:rsidTr="00D41FD0">
        <w:tc>
          <w:tcPr>
            <w:tcW w:w="1809" w:type="dxa"/>
            <w:shd w:val="clear" w:color="auto" w:fill="auto"/>
          </w:tcPr>
          <w:p w14:paraId="5F83B5CA" w14:textId="77777777" w:rsidR="007E24CF" w:rsidRPr="004B079E" w:rsidRDefault="007E24CF" w:rsidP="00D41FD0">
            <w:pPr>
              <w:rPr>
                <w:rFonts w:cs="Calibri"/>
              </w:rPr>
            </w:pPr>
            <w:r w:rsidRPr="004B079E">
              <w:rPr>
                <w:rFonts w:cs="Calibri"/>
              </w:rPr>
              <w:t>Manager’s name</w:t>
            </w:r>
          </w:p>
          <w:p w14:paraId="5AE1E085" w14:textId="77777777" w:rsidR="007E24CF" w:rsidRPr="004B079E" w:rsidRDefault="007E24CF" w:rsidP="00D41FD0">
            <w:pPr>
              <w:rPr>
                <w:rFonts w:cs="Calibri"/>
              </w:rPr>
            </w:pPr>
          </w:p>
        </w:tc>
        <w:tc>
          <w:tcPr>
            <w:tcW w:w="4820" w:type="dxa"/>
            <w:shd w:val="clear" w:color="auto" w:fill="auto"/>
          </w:tcPr>
          <w:p w14:paraId="266F3BDD" w14:textId="79FF49F2" w:rsidR="007E24CF" w:rsidRPr="004B079E" w:rsidRDefault="00651DAE" w:rsidP="00D41FD0">
            <w:pPr>
              <w:rPr>
                <w:rFonts w:cs="Calibri"/>
              </w:rPr>
            </w:pPr>
            <w:r>
              <w:rPr>
                <w:rFonts w:cs="Calibri"/>
              </w:rPr>
              <w:t>Victoria Aitchison</w:t>
            </w:r>
          </w:p>
        </w:tc>
        <w:tc>
          <w:tcPr>
            <w:tcW w:w="2126" w:type="dxa"/>
            <w:shd w:val="clear" w:color="auto" w:fill="auto"/>
          </w:tcPr>
          <w:p w14:paraId="14585632" w14:textId="77777777" w:rsidR="007E24CF" w:rsidRPr="004B079E" w:rsidRDefault="007E24CF" w:rsidP="00D41FD0">
            <w:pPr>
              <w:rPr>
                <w:rFonts w:cs="Calibri"/>
              </w:rPr>
            </w:pPr>
            <w:r w:rsidRPr="004B079E">
              <w:rPr>
                <w:rFonts w:cs="Calibri"/>
              </w:rPr>
              <w:t>Signature</w:t>
            </w:r>
          </w:p>
        </w:tc>
        <w:tc>
          <w:tcPr>
            <w:tcW w:w="6237" w:type="dxa"/>
            <w:shd w:val="clear" w:color="auto" w:fill="auto"/>
          </w:tcPr>
          <w:p w14:paraId="1BEF6587" w14:textId="7DCD782D" w:rsidR="007E24CF" w:rsidRPr="004B079E" w:rsidRDefault="00651DAE" w:rsidP="00D41FD0">
            <w:pPr>
              <w:rPr>
                <w:rFonts w:cs="Calibri"/>
              </w:rPr>
            </w:pPr>
            <w:proofErr w:type="spellStart"/>
            <w:r>
              <w:rPr>
                <w:rFonts w:cs="Calibri"/>
              </w:rPr>
              <w:t>V.Aitchison</w:t>
            </w:r>
            <w:proofErr w:type="spellEnd"/>
          </w:p>
        </w:tc>
      </w:tr>
      <w:tr w:rsidR="007E24CF" w14:paraId="392CDA7C" w14:textId="77777777" w:rsidTr="00D41FD0">
        <w:tc>
          <w:tcPr>
            <w:tcW w:w="1809" w:type="dxa"/>
            <w:shd w:val="clear" w:color="auto" w:fill="auto"/>
          </w:tcPr>
          <w:p w14:paraId="62797166" w14:textId="77777777" w:rsidR="007E24CF" w:rsidRPr="004B079E" w:rsidRDefault="007E24CF" w:rsidP="00D41FD0">
            <w:pPr>
              <w:rPr>
                <w:rFonts w:cs="Calibri"/>
              </w:rPr>
            </w:pPr>
            <w:r w:rsidRPr="004B079E">
              <w:rPr>
                <w:rFonts w:cs="Calibri"/>
              </w:rPr>
              <w:lastRenderedPageBreak/>
              <w:t>Date</w:t>
            </w:r>
          </w:p>
        </w:tc>
        <w:tc>
          <w:tcPr>
            <w:tcW w:w="4820" w:type="dxa"/>
            <w:shd w:val="clear" w:color="auto" w:fill="auto"/>
          </w:tcPr>
          <w:p w14:paraId="68003E6D" w14:textId="715ECE0E" w:rsidR="007E24CF" w:rsidRPr="004B079E" w:rsidRDefault="00651DAE" w:rsidP="00D41FD0">
            <w:pPr>
              <w:rPr>
                <w:rFonts w:cs="Calibri"/>
              </w:rPr>
            </w:pPr>
            <w:r>
              <w:rPr>
                <w:rFonts w:cs="Calibri"/>
              </w:rPr>
              <w:t>19.08.20</w:t>
            </w:r>
          </w:p>
        </w:tc>
        <w:tc>
          <w:tcPr>
            <w:tcW w:w="2126" w:type="dxa"/>
            <w:shd w:val="clear" w:color="auto" w:fill="auto"/>
          </w:tcPr>
          <w:p w14:paraId="6C67DCC6" w14:textId="77777777" w:rsidR="007E24CF" w:rsidRPr="004B079E" w:rsidRDefault="007E24CF" w:rsidP="00D41FD0">
            <w:pPr>
              <w:rPr>
                <w:rFonts w:cs="Calibri"/>
              </w:rPr>
            </w:pPr>
            <w:r w:rsidRPr="004B079E">
              <w:rPr>
                <w:rFonts w:cs="Calibri"/>
              </w:rPr>
              <w:t>Assessment review date</w:t>
            </w:r>
          </w:p>
        </w:tc>
        <w:tc>
          <w:tcPr>
            <w:tcW w:w="6237" w:type="dxa"/>
            <w:shd w:val="clear" w:color="auto" w:fill="auto"/>
          </w:tcPr>
          <w:p w14:paraId="67D412DD" w14:textId="5DF1EE74" w:rsidR="007E24CF" w:rsidRDefault="00651DAE" w:rsidP="00D41FD0">
            <w:pPr>
              <w:rPr>
                <w:rFonts w:cs="Calibri"/>
              </w:rPr>
            </w:pPr>
            <w:r>
              <w:rPr>
                <w:rFonts w:cs="Calibri"/>
              </w:rPr>
              <w:t>7.9.20</w:t>
            </w:r>
          </w:p>
          <w:p w14:paraId="3CA6A30A" w14:textId="77777777" w:rsidR="002E1567" w:rsidRPr="004F50BF" w:rsidRDefault="002E1567" w:rsidP="00D41FD0">
            <w:pPr>
              <w:rPr>
                <w:rFonts w:cs="Calibri"/>
              </w:rPr>
            </w:pPr>
            <w:r w:rsidRPr="004F50BF">
              <w:rPr>
                <w:rFonts w:cs="Calibri"/>
              </w:rPr>
              <w:t>Updated 29.09.20</w:t>
            </w:r>
          </w:p>
          <w:p w14:paraId="7DB1D61E" w14:textId="77777777" w:rsidR="00A325E8" w:rsidRPr="004F50BF" w:rsidRDefault="00A325E8" w:rsidP="00D41FD0">
            <w:pPr>
              <w:rPr>
                <w:rFonts w:cs="Calibri"/>
              </w:rPr>
            </w:pPr>
            <w:r w:rsidRPr="004F50BF">
              <w:rPr>
                <w:rFonts w:cs="Calibri"/>
              </w:rPr>
              <w:t>Updated 04/11/20</w:t>
            </w:r>
          </w:p>
          <w:p w14:paraId="0A66BDFA" w14:textId="77777777" w:rsidR="00417F91" w:rsidRPr="004F50BF" w:rsidRDefault="00417F91" w:rsidP="00D41FD0">
            <w:pPr>
              <w:rPr>
                <w:rFonts w:cs="Calibri"/>
              </w:rPr>
            </w:pPr>
            <w:r w:rsidRPr="004F50BF">
              <w:rPr>
                <w:rFonts w:cs="Calibri"/>
              </w:rPr>
              <w:t>Updated 09/11/20</w:t>
            </w:r>
          </w:p>
          <w:p w14:paraId="522D5B9E" w14:textId="4D132D51" w:rsidR="00521D99" w:rsidRDefault="00521D99" w:rsidP="00D41FD0">
            <w:pPr>
              <w:rPr>
                <w:rFonts w:cs="Calibri"/>
              </w:rPr>
            </w:pPr>
            <w:r>
              <w:rPr>
                <w:rFonts w:cs="Calibri"/>
              </w:rPr>
              <w:t>Updated 18/11/20</w:t>
            </w:r>
          </w:p>
          <w:p w14:paraId="73BE640D" w14:textId="29994897" w:rsidR="00710D8F" w:rsidRDefault="00710D8F" w:rsidP="00D41FD0">
            <w:pPr>
              <w:rPr>
                <w:rFonts w:cs="Calibri"/>
              </w:rPr>
            </w:pPr>
            <w:r>
              <w:rPr>
                <w:rFonts w:cs="Calibri"/>
              </w:rPr>
              <w:t>Updated 18/02/21</w:t>
            </w:r>
          </w:p>
          <w:p w14:paraId="678D7776" w14:textId="0158F748" w:rsidR="00710D8F" w:rsidRPr="004B079E" w:rsidRDefault="00710D8F" w:rsidP="00D41FD0">
            <w:pPr>
              <w:rPr>
                <w:rFonts w:cs="Calibri"/>
              </w:rPr>
            </w:pPr>
            <w:r>
              <w:rPr>
                <w:rFonts w:cs="Calibri"/>
              </w:rPr>
              <w:t>Updated 13/04/21</w:t>
            </w:r>
          </w:p>
        </w:tc>
      </w:tr>
    </w:tbl>
    <w:p w14:paraId="08C6A11D" w14:textId="77777777" w:rsidR="007E24CF" w:rsidRPr="008C197E" w:rsidRDefault="007E24CF" w:rsidP="007E24CF">
      <w:pPr>
        <w:rPr>
          <w:rFonts w:cs="Calibri"/>
          <w:b/>
        </w:rPr>
      </w:pPr>
    </w:p>
    <w:p w14:paraId="471F95C0" w14:textId="77777777" w:rsidR="007E24CF" w:rsidRDefault="007E24CF" w:rsidP="007E24CF">
      <w:pPr>
        <w:rPr>
          <w:rFonts w:cs="Calibri"/>
          <w:b/>
        </w:rPr>
      </w:pPr>
      <w:r w:rsidRPr="008C197E">
        <w:rPr>
          <w:rFonts w:cs="Calibri"/>
          <w:b/>
        </w:rPr>
        <w:t>Are other specific risk assessments required?</w:t>
      </w:r>
    </w:p>
    <w:p w14:paraId="21C0B3C7" w14:textId="77777777" w:rsidR="007E24CF" w:rsidRPr="008C197E" w:rsidRDefault="007E24CF" w:rsidP="007E24C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661"/>
        <w:gridCol w:w="4099"/>
        <w:gridCol w:w="661"/>
        <w:gridCol w:w="4078"/>
        <w:gridCol w:w="661"/>
      </w:tblGrid>
      <w:tr w:rsidR="007E24CF" w:rsidRPr="00514D2B" w14:paraId="7E77BFAD" w14:textId="77777777" w:rsidTr="00D41FD0">
        <w:tc>
          <w:tcPr>
            <w:tcW w:w="4077" w:type="dxa"/>
            <w:tcBorders>
              <w:top w:val="nil"/>
              <w:left w:val="nil"/>
              <w:bottom w:val="nil"/>
              <w:right w:val="single" w:sz="4" w:space="0" w:color="ACB9CA"/>
            </w:tcBorders>
            <w:shd w:val="clear" w:color="auto" w:fill="auto"/>
          </w:tcPr>
          <w:p w14:paraId="78BDA8A4" w14:textId="77777777" w:rsidR="007E24CF" w:rsidRPr="004B079E" w:rsidRDefault="007E24CF" w:rsidP="00D41FD0">
            <w:pPr>
              <w:rPr>
                <w:rFonts w:cs="Calibri"/>
              </w:rPr>
            </w:pPr>
            <w:r w:rsidRPr="004B079E">
              <w:rPr>
                <w:rFonts w:cs="Calibri"/>
              </w:rPr>
              <w:t>Asbestos</w:t>
            </w:r>
          </w:p>
        </w:tc>
        <w:tc>
          <w:tcPr>
            <w:tcW w:w="709" w:type="dxa"/>
            <w:tcBorders>
              <w:top w:val="single" w:sz="4" w:space="0" w:color="ACB9CA"/>
              <w:left w:val="single" w:sz="4" w:space="0" w:color="ACB9CA"/>
              <w:bottom w:val="single" w:sz="4" w:space="0" w:color="ACB9CA"/>
              <w:right w:val="single" w:sz="4" w:space="0" w:color="ACB9CA"/>
            </w:tcBorders>
            <w:shd w:val="clear" w:color="auto" w:fill="auto"/>
          </w:tcPr>
          <w:p w14:paraId="1EFB8322" w14:textId="77777777" w:rsidR="007E24CF" w:rsidRPr="004B079E" w:rsidRDefault="007E24CF" w:rsidP="00D41FD0">
            <w:pPr>
              <w:rPr>
                <w:rFonts w:cs="Calibri"/>
              </w:rPr>
            </w:pPr>
          </w:p>
        </w:tc>
        <w:tc>
          <w:tcPr>
            <w:tcW w:w="4394" w:type="dxa"/>
            <w:tcBorders>
              <w:top w:val="nil"/>
              <w:left w:val="single" w:sz="4" w:space="0" w:color="ACB9CA"/>
              <w:bottom w:val="nil"/>
              <w:right w:val="single" w:sz="4" w:space="0" w:color="ACB9CA"/>
            </w:tcBorders>
            <w:shd w:val="clear" w:color="auto" w:fill="auto"/>
          </w:tcPr>
          <w:p w14:paraId="31E26407" w14:textId="77777777" w:rsidR="007E24CF" w:rsidRPr="004B079E" w:rsidRDefault="007E24CF" w:rsidP="00D41FD0">
            <w:pPr>
              <w:rPr>
                <w:rFonts w:cs="Calibri"/>
              </w:rPr>
            </w:pPr>
            <w:r w:rsidRPr="004B079E">
              <w:rPr>
                <w:rFonts w:cs="Calibri"/>
              </w:rPr>
              <w:t>Control of Substances Hazardous to Health</w:t>
            </w:r>
          </w:p>
        </w:tc>
        <w:tc>
          <w:tcPr>
            <w:tcW w:w="709" w:type="dxa"/>
            <w:tcBorders>
              <w:top w:val="single" w:sz="4" w:space="0" w:color="ACB9CA"/>
              <w:left w:val="single" w:sz="4" w:space="0" w:color="ACB9CA"/>
              <w:bottom w:val="single" w:sz="4" w:space="0" w:color="ACB9CA"/>
              <w:right w:val="single" w:sz="4" w:space="0" w:color="ACB9CA"/>
            </w:tcBorders>
            <w:shd w:val="clear" w:color="auto" w:fill="auto"/>
          </w:tcPr>
          <w:p w14:paraId="55242E9E" w14:textId="77777777" w:rsidR="007E24CF" w:rsidRPr="004B079E" w:rsidRDefault="007E24CF" w:rsidP="00D41FD0">
            <w:pPr>
              <w:rPr>
                <w:rFonts w:cs="Calibri"/>
              </w:rPr>
            </w:pPr>
          </w:p>
        </w:tc>
        <w:tc>
          <w:tcPr>
            <w:tcW w:w="4394" w:type="dxa"/>
            <w:tcBorders>
              <w:top w:val="nil"/>
              <w:left w:val="single" w:sz="4" w:space="0" w:color="ACB9CA"/>
              <w:bottom w:val="nil"/>
              <w:right w:val="single" w:sz="4" w:space="0" w:color="ACB9CA"/>
            </w:tcBorders>
            <w:shd w:val="clear" w:color="auto" w:fill="auto"/>
          </w:tcPr>
          <w:p w14:paraId="681D4793" w14:textId="77777777" w:rsidR="007E24CF" w:rsidRPr="004B079E" w:rsidRDefault="007E24CF" w:rsidP="00D41FD0">
            <w:pPr>
              <w:rPr>
                <w:rFonts w:cs="Calibri"/>
              </w:rPr>
            </w:pPr>
            <w:r w:rsidRPr="004B079E">
              <w:rPr>
                <w:rFonts w:cs="Calibri"/>
              </w:rPr>
              <w:t>Display Screen Equipment</w:t>
            </w:r>
          </w:p>
        </w:tc>
        <w:tc>
          <w:tcPr>
            <w:tcW w:w="709" w:type="dxa"/>
            <w:tcBorders>
              <w:top w:val="single" w:sz="4" w:space="0" w:color="ACB9CA"/>
              <w:left w:val="single" w:sz="4" w:space="0" w:color="ACB9CA"/>
              <w:bottom w:val="single" w:sz="4" w:space="0" w:color="ACB9CA"/>
              <w:right w:val="single" w:sz="4" w:space="0" w:color="ACB9CA"/>
            </w:tcBorders>
            <w:shd w:val="clear" w:color="auto" w:fill="auto"/>
          </w:tcPr>
          <w:p w14:paraId="464FCCFC" w14:textId="77777777" w:rsidR="007E24CF" w:rsidRPr="004B079E" w:rsidRDefault="007E24CF" w:rsidP="00D41FD0">
            <w:pPr>
              <w:rPr>
                <w:rFonts w:cs="Calibri"/>
                <w:color w:val="44546A"/>
              </w:rPr>
            </w:pPr>
          </w:p>
        </w:tc>
      </w:tr>
      <w:tr w:rsidR="007E24CF" w:rsidRPr="00514D2B" w14:paraId="7101D349" w14:textId="77777777" w:rsidTr="00D41FD0">
        <w:tc>
          <w:tcPr>
            <w:tcW w:w="4077" w:type="dxa"/>
            <w:tcBorders>
              <w:top w:val="nil"/>
              <w:left w:val="nil"/>
              <w:bottom w:val="nil"/>
              <w:right w:val="single" w:sz="4" w:space="0" w:color="ACB9CA"/>
            </w:tcBorders>
            <w:shd w:val="clear" w:color="auto" w:fill="auto"/>
          </w:tcPr>
          <w:p w14:paraId="530151C6" w14:textId="77777777" w:rsidR="007E24CF" w:rsidRPr="004B079E" w:rsidRDefault="007E24CF" w:rsidP="00D41FD0">
            <w:pPr>
              <w:rPr>
                <w:rFonts w:cs="Calibri"/>
              </w:rPr>
            </w:pPr>
            <w:r w:rsidRPr="004B079E">
              <w:rPr>
                <w:rFonts w:cs="Calibri"/>
              </w:rPr>
              <w:t>Electricity</w:t>
            </w:r>
          </w:p>
        </w:tc>
        <w:tc>
          <w:tcPr>
            <w:tcW w:w="709" w:type="dxa"/>
            <w:tcBorders>
              <w:top w:val="single" w:sz="4" w:space="0" w:color="ACB9CA"/>
              <w:left w:val="single" w:sz="4" w:space="0" w:color="ACB9CA"/>
              <w:bottom w:val="single" w:sz="4" w:space="0" w:color="ACB9CA"/>
              <w:right w:val="single" w:sz="4" w:space="0" w:color="ACB9CA"/>
            </w:tcBorders>
            <w:shd w:val="clear" w:color="auto" w:fill="auto"/>
          </w:tcPr>
          <w:p w14:paraId="74AAF191" w14:textId="77777777" w:rsidR="007E24CF" w:rsidRPr="004B079E" w:rsidRDefault="007E24CF" w:rsidP="00D41FD0">
            <w:pPr>
              <w:rPr>
                <w:rFonts w:cs="Calibri"/>
              </w:rPr>
            </w:pPr>
          </w:p>
        </w:tc>
        <w:tc>
          <w:tcPr>
            <w:tcW w:w="4394" w:type="dxa"/>
            <w:tcBorders>
              <w:top w:val="nil"/>
              <w:left w:val="single" w:sz="4" w:space="0" w:color="ACB9CA"/>
              <w:bottom w:val="nil"/>
              <w:right w:val="single" w:sz="4" w:space="0" w:color="ACB9CA"/>
            </w:tcBorders>
            <w:shd w:val="clear" w:color="auto" w:fill="auto"/>
          </w:tcPr>
          <w:p w14:paraId="5D02434E" w14:textId="77777777" w:rsidR="007E24CF" w:rsidRPr="004B079E" w:rsidRDefault="007E24CF" w:rsidP="00D41FD0">
            <w:pPr>
              <w:rPr>
                <w:rFonts w:cs="Calibri"/>
              </w:rPr>
            </w:pPr>
            <w:r w:rsidRPr="004B079E">
              <w:rPr>
                <w:rFonts w:cs="Calibri"/>
              </w:rPr>
              <w:t>Fire Safety</w:t>
            </w:r>
          </w:p>
        </w:tc>
        <w:tc>
          <w:tcPr>
            <w:tcW w:w="709" w:type="dxa"/>
            <w:tcBorders>
              <w:top w:val="single" w:sz="4" w:space="0" w:color="ACB9CA"/>
              <w:left w:val="single" w:sz="4" w:space="0" w:color="ACB9CA"/>
              <w:bottom w:val="single" w:sz="4" w:space="0" w:color="ACB9CA"/>
              <w:right w:val="single" w:sz="4" w:space="0" w:color="ACB9CA"/>
            </w:tcBorders>
            <w:shd w:val="clear" w:color="auto" w:fill="auto"/>
          </w:tcPr>
          <w:p w14:paraId="3ADCFC73" w14:textId="77777777" w:rsidR="007E24CF" w:rsidRPr="004B079E" w:rsidRDefault="007E24CF" w:rsidP="00D41FD0">
            <w:pPr>
              <w:rPr>
                <w:rFonts w:cs="Calibri"/>
              </w:rPr>
            </w:pPr>
          </w:p>
        </w:tc>
        <w:tc>
          <w:tcPr>
            <w:tcW w:w="4394" w:type="dxa"/>
            <w:tcBorders>
              <w:top w:val="nil"/>
              <w:left w:val="single" w:sz="4" w:space="0" w:color="ACB9CA"/>
              <w:bottom w:val="nil"/>
              <w:right w:val="single" w:sz="4" w:space="0" w:color="ACB9CA"/>
            </w:tcBorders>
            <w:shd w:val="clear" w:color="auto" w:fill="auto"/>
          </w:tcPr>
          <w:p w14:paraId="4ACD9DF2" w14:textId="77777777" w:rsidR="007E24CF" w:rsidRPr="004B079E" w:rsidRDefault="007E24CF" w:rsidP="00D41FD0">
            <w:pPr>
              <w:rPr>
                <w:rFonts w:cs="Calibri"/>
              </w:rPr>
            </w:pPr>
            <w:r w:rsidRPr="004B079E">
              <w:rPr>
                <w:rFonts w:cs="Calibri"/>
              </w:rPr>
              <w:t>Lone Working</w:t>
            </w:r>
          </w:p>
        </w:tc>
        <w:tc>
          <w:tcPr>
            <w:tcW w:w="709" w:type="dxa"/>
            <w:tcBorders>
              <w:top w:val="single" w:sz="4" w:space="0" w:color="ACB9CA"/>
              <w:left w:val="single" w:sz="4" w:space="0" w:color="ACB9CA"/>
              <w:bottom w:val="single" w:sz="4" w:space="0" w:color="ACB9CA"/>
              <w:right w:val="single" w:sz="4" w:space="0" w:color="ACB9CA"/>
            </w:tcBorders>
            <w:shd w:val="clear" w:color="auto" w:fill="auto"/>
          </w:tcPr>
          <w:p w14:paraId="4D312268" w14:textId="77777777" w:rsidR="007E24CF" w:rsidRPr="004B079E" w:rsidRDefault="007E24CF" w:rsidP="00D41FD0">
            <w:pPr>
              <w:rPr>
                <w:rFonts w:cs="Calibri"/>
                <w:color w:val="44546A"/>
              </w:rPr>
            </w:pPr>
          </w:p>
        </w:tc>
      </w:tr>
      <w:tr w:rsidR="007E24CF" w:rsidRPr="00514D2B" w14:paraId="18075603" w14:textId="77777777" w:rsidTr="00D41FD0">
        <w:tc>
          <w:tcPr>
            <w:tcW w:w="4077" w:type="dxa"/>
            <w:tcBorders>
              <w:top w:val="nil"/>
              <w:left w:val="nil"/>
              <w:bottom w:val="nil"/>
              <w:right w:val="single" w:sz="4" w:space="0" w:color="ACB9CA"/>
            </w:tcBorders>
            <w:shd w:val="clear" w:color="auto" w:fill="auto"/>
          </w:tcPr>
          <w:p w14:paraId="6E1379BF" w14:textId="77777777" w:rsidR="007E24CF" w:rsidRPr="004B079E" w:rsidRDefault="007E24CF" w:rsidP="00D41FD0">
            <w:pPr>
              <w:rPr>
                <w:rFonts w:cs="Calibri"/>
              </w:rPr>
            </w:pPr>
            <w:r w:rsidRPr="004B079E">
              <w:rPr>
                <w:rFonts w:cs="Calibri"/>
              </w:rPr>
              <w:t>Manual Handling</w:t>
            </w:r>
          </w:p>
        </w:tc>
        <w:tc>
          <w:tcPr>
            <w:tcW w:w="709" w:type="dxa"/>
            <w:tcBorders>
              <w:top w:val="single" w:sz="4" w:space="0" w:color="ACB9CA"/>
              <w:left w:val="single" w:sz="4" w:space="0" w:color="ACB9CA"/>
              <w:bottom w:val="single" w:sz="4" w:space="0" w:color="ACB9CA"/>
              <w:right w:val="single" w:sz="4" w:space="0" w:color="ACB9CA"/>
            </w:tcBorders>
            <w:shd w:val="clear" w:color="auto" w:fill="auto"/>
          </w:tcPr>
          <w:p w14:paraId="7C3299AE" w14:textId="77777777" w:rsidR="007E24CF" w:rsidRPr="004B079E" w:rsidRDefault="007E24CF" w:rsidP="00D41FD0">
            <w:pPr>
              <w:rPr>
                <w:rFonts w:cs="Calibri"/>
              </w:rPr>
            </w:pPr>
          </w:p>
        </w:tc>
        <w:tc>
          <w:tcPr>
            <w:tcW w:w="4394" w:type="dxa"/>
            <w:tcBorders>
              <w:top w:val="nil"/>
              <w:left w:val="single" w:sz="4" w:space="0" w:color="ACB9CA"/>
              <w:bottom w:val="nil"/>
              <w:right w:val="single" w:sz="4" w:space="0" w:color="ACB9CA"/>
            </w:tcBorders>
            <w:shd w:val="clear" w:color="auto" w:fill="auto"/>
          </w:tcPr>
          <w:p w14:paraId="3C3EADCF" w14:textId="77777777" w:rsidR="007E24CF" w:rsidRPr="004B079E" w:rsidRDefault="007E24CF" w:rsidP="00D41FD0">
            <w:pPr>
              <w:rPr>
                <w:rFonts w:cs="Calibri"/>
              </w:rPr>
            </w:pPr>
            <w:r w:rsidRPr="004B079E">
              <w:rPr>
                <w:rFonts w:cs="Calibri"/>
              </w:rPr>
              <w:t>New and Expectant Mothers</w:t>
            </w:r>
          </w:p>
        </w:tc>
        <w:tc>
          <w:tcPr>
            <w:tcW w:w="709" w:type="dxa"/>
            <w:tcBorders>
              <w:top w:val="single" w:sz="4" w:space="0" w:color="ACB9CA"/>
              <w:left w:val="single" w:sz="4" w:space="0" w:color="ACB9CA"/>
              <w:bottom w:val="single" w:sz="4" w:space="0" w:color="ACB9CA"/>
              <w:right w:val="single" w:sz="4" w:space="0" w:color="ACB9CA"/>
            </w:tcBorders>
            <w:shd w:val="clear" w:color="auto" w:fill="auto"/>
          </w:tcPr>
          <w:p w14:paraId="4B9EB2F1" w14:textId="77777777" w:rsidR="007E24CF" w:rsidRPr="004B079E" w:rsidRDefault="007E24CF" w:rsidP="00D41FD0">
            <w:pPr>
              <w:rPr>
                <w:rFonts w:cs="Calibri"/>
              </w:rPr>
            </w:pPr>
          </w:p>
        </w:tc>
        <w:tc>
          <w:tcPr>
            <w:tcW w:w="4394" w:type="dxa"/>
            <w:tcBorders>
              <w:top w:val="nil"/>
              <w:left w:val="single" w:sz="4" w:space="0" w:color="ACB9CA"/>
              <w:bottom w:val="nil"/>
              <w:right w:val="single" w:sz="4" w:space="0" w:color="ACB9CA"/>
            </w:tcBorders>
            <w:shd w:val="clear" w:color="auto" w:fill="auto"/>
          </w:tcPr>
          <w:p w14:paraId="2243B21A" w14:textId="77777777" w:rsidR="007E24CF" w:rsidRPr="004B079E" w:rsidRDefault="007E24CF" w:rsidP="00D41FD0">
            <w:pPr>
              <w:rPr>
                <w:rFonts w:cs="Calibri"/>
              </w:rPr>
            </w:pPr>
            <w:r w:rsidRPr="004B079E">
              <w:rPr>
                <w:rFonts w:cs="Calibri"/>
              </w:rPr>
              <w:t>Noise</w:t>
            </w:r>
          </w:p>
        </w:tc>
        <w:tc>
          <w:tcPr>
            <w:tcW w:w="709" w:type="dxa"/>
            <w:tcBorders>
              <w:top w:val="single" w:sz="4" w:space="0" w:color="ACB9CA"/>
              <w:left w:val="single" w:sz="4" w:space="0" w:color="ACB9CA"/>
              <w:bottom w:val="single" w:sz="4" w:space="0" w:color="ACB9CA"/>
              <w:right w:val="single" w:sz="4" w:space="0" w:color="ACB9CA"/>
            </w:tcBorders>
            <w:shd w:val="clear" w:color="auto" w:fill="auto"/>
          </w:tcPr>
          <w:p w14:paraId="1A144E2A" w14:textId="77777777" w:rsidR="007E24CF" w:rsidRPr="004B079E" w:rsidRDefault="007E24CF" w:rsidP="00D41FD0">
            <w:pPr>
              <w:rPr>
                <w:rFonts w:cs="Calibri"/>
                <w:color w:val="44546A"/>
              </w:rPr>
            </w:pPr>
          </w:p>
        </w:tc>
      </w:tr>
      <w:tr w:rsidR="007E24CF" w:rsidRPr="00514D2B" w14:paraId="18FC4F43" w14:textId="77777777" w:rsidTr="00D41FD0">
        <w:tc>
          <w:tcPr>
            <w:tcW w:w="4077" w:type="dxa"/>
            <w:tcBorders>
              <w:top w:val="nil"/>
              <w:left w:val="nil"/>
              <w:bottom w:val="nil"/>
              <w:right w:val="single" w:sz="4" w:space="0" w:color="ACB9CA"/>
            </w:tcBorders>
            <w:shd w:val="clear" w:color="auto" w:fill="auto"/>
          </w:tcPr>
          <w:p w14:paraId="6C7B5FC5" w14:textId="77777777" w:rsidR="007E24CF" w:rsidRPr="004B079E" w:rsidRDefault="007E24CF" w:rsidP="00D41FD0">
            <w:pPr>
              <w:rPr>
                <w:rFonts w:cs="Calibri"/>
              </w:rPr>
            </w:pPr>
            <w:r w:rsidRPr="004B079E">
              <w:rPr>
                <w:rFonts w:cs="Calibri"/>
              </w:rPr>
              <w:t>Personal Protective Equipment</w:t>
            </w:r>
          </w:p>
        </w:tc>
        <w:tc>
          <w:tcPr>
            <w:tcW w:w="709" w:type="dxa"/>
            <w:tcBorders>
              <w:top w:val="single" w:sz="4" w:space="0" w:color="ACB9CA"/>
              <w:left w:val="single" w:sz="4" w:space="0" w:color="ACB9CA"/>
              <w:bottom w:val="single" w:sz="4" w:space="0" w:color="ACB9CA"/>
              <w:right w:val="single" w:sz="4" w:space="0" w:color="ACB9CA"/>
            </w:tcBorders>
            <w:shd w:val="clear" w:color="auto" w:fill="auto"/>
          </w:tcPr>
          <w:p w14:paraId="5415E8A0" w14:textId="77777777" w:rsidR="007E24CF" w:rsidRPr="004B079E" w:rsidRDefault="007E24CF" w:rsidP="00D41FD0">
            <w:pPr>
              <w:rPr>
                <w:rFonts w:cs="Calibri"/>
              </w:rPr>
            </w:pPr>
          </w:p>
        </w:tc>
        <w:tc>
          <w:tcPr>
            <w:tcW w:w="4394" w:type="dxa"/>
            <w:tcBorders>
              <w:top w:val="nil"/>
              <w:left w:val="single" w:sz="4" w:space="0" w:color="ACB9CA"/>
              <w:bottom w:val="nil"/>
              <w:right w:val="single" w:sz="4" w:space="0" w:color="ACB9CA"/>
            </w:tcBorders>
            <w:shd w:val="clear" w:color="auto" w:fill="auto"/>
          </w:tcPr>
          <w:p w14:paraId="678A16DE" w14:textId="77777777" w:rsidR="007E24CF" w:rsidRPr="004B079E" w:rsidRDefault="007E24CF" w:rsidP="00D41FD0">
            <w:pPr>
              <w:rPr>
                <w:rFonts w:cs="Calibri"/>
              </w:rPr>
            </w:pPr>
            <w:r w:rsidRPr="004B079E">
              <w:rPr>
                <w:rFonts w:cs="Calibri"/>
              </w:rPr>
              <w:t>Stress Management</w:t>
            </w:r>
          </w:p>
        </w:tc>
        <w:tc>
          <w:tcPr>
            <w:tcW w:w="709" w:type="dxa"/>
            <w:tcBorders>
              <w:top w:val="single" w:sz="4" w:space="0" w:color="ACB9CA"/>
              <w:left w:val="single" w:sz="4" w:space="0" w:color="ACB9CA"/>
              <w:bottom w:val="single" w:sz="4" w:space="0" w:color="ACB9CA"/>
              <w:right w:val="single" w:sz="4" w:space="0" w:color="ACB9CA"/>
            </w:tcBorders>
            <w:shd w:val="clear" w:color="auto" w:fill="auto"/>
          </w:tcPr>
          <w:p w14:paraId="379C2D33" w14:textId="77777777" w:rsidR="007E24CF" w:rsidRPr="004B079E" w:rsidRDefault="007E24CF" w:rsidP="00D41FD0">
            <w:pPr>
              <w:rPr>
                <w:rFonts w:cs="Calibri"/>
              </w:rPr>
            </w:pPr>
          </w:p>
        </w:tc>
        <w:tc>
          <w:tcPr>
            <w:tcW w:w="4394" w:type="dxa"/>
            <w:tcBorders>
              <w:top w:val="nil"/>
              <w:left w:val="single" w:sz="4" w:space="0" w:color="ACB9CA"/>
              <w:bottom w:val="nil"/>
              <w:right w:val="single" w:sz="4" w:space="0" w:color="ACB9CA"/>
            </w:tcBorders>
            <w:shd w:val="clear" w:color="auto" w:fill="auto"/>
          </w:tcPr>
          <w:p w14:paraId="7D7EBC3D" w14:textId="77777777" w:rsidR="007E24CF" w:rsidRPr="004B079E" w:rsidRDefault="007E24CF" w:rsidP="00D41FD0">
            <w:pPr>
              <w:rPr>
                <w:rFonts w:cs="Calibri"/>
              </w:rPr>
            </w:pPr>
            <w:r w:rsidRPr="004B079E">
              <w:rPr>
                <w:rFonts w:cs="Calibri"/>
              </w:rPr>
              <w:t>Vibration</w:t>
            </w:r>
          </w:p>
        </w:tc>
        <w:tc>
          <w:tcPr>
            <w:tcW w:w="709" w:type="dxa"/>
            <w:tcBorders>
              <w:top w:val="single" w:sz="4" w:space="0" w:color="ACB9CA"/>
              <w:left w:val="single" w:sz="4" w:space="0" w:color="ACB9CA"/>
              <w:bottom w:val="single" w:sz="4" w:space="0" w:color="ACB9CA"/>
              <w:right w:val="single" w:sz="4" w:space="0" w:color="ACB9CA"/>
            </w:tcBorders>
            <w:shd w:val="clear" w:color="auto" w:fill="auto"/>
          </w:tcPr>
          <w:p w14:paraId="020871A4" w14:textId="77777777" w:rsidR="007E24CF" w:rsidRPr="004B079E" w:rsidRDefault="007E24CF" w:rsidP="00D41FD0">
            <w:pPr>
              <w:rPr>
                <w:rFonts w:cs="Calibri"/>
                <w:color w:val="44546A"/>
              </w:rPr>
            </w:pPr>
          </w:p>
        </w:tc>
      </w:tr>
      <w:tr w:rsidR="007E24CF" w:rsidRPr="00514D2B" w14:paraId="184D45A0" w14:textId="77777777" w:rsidTr="00D41FD0">
        <w:tc>
          <w:tcPr>
            <w:tcW w:w="4077" w:type="dxa"/>
            <w:tcBorders>
              <w:top w:val="nil"/>
              <w:left w:val="nil"/>
              <w:bottom w:val="nil"/>
              <w:right w:val="single" w:sz="4" w:space="0" w:color="ACB9CA"/>
            </w:tcBorders>
            <w:shd w:val="clear" w:color="auto" w:fill="auto"/>
          </w:tcPr>
          <w:p w14:paraId="2279770A" w14:textId="77777777" w:rsidR="007E24CF" w:rsidRPr="004B079E" w:rsidRDefault="007E24CF" w:rsidP="00D41FD0">
            <w:pPr>
              <w:rPr>
                <w:rFonts w:cs="Calibri"/>
              </w:rPr>
            </w:pPr>
            <w:r w:rsidRPr="004B079E">
              <w:rPr>
                <w:rFonts w:cs="Calibri"/>
              </w:rPr>
              <w:t>Work Equipment</w:t>
            </w:r>
          </w:p>
        </w:tc>
        <w:tc>
          <w:tcPr>
            <w:tcW w:w="709" w:type="dxa"/>
            <w:tcBorders>
              <w:top w:val="single" w:sz="4" w:space="0" w:color="ACB9CA"/>
              <w:left w:val="single" w:sz="4" w:space="0" w:color="ACB9CA"/>
              <w:bottom w:val="single" w:sz="4" w:space="0" w:color="ACB9CA"/>
              <w:right w:val="single" w:sz="4" w:space="0" w:color="ACB9CA"/>
            </w:tcBorders>
            <w:shd w:val="clear" w:color="auto" w:fill="auto"/>
          </w:tcPr>
          <w:p w14:paraId="28D87FDE" w14:textId="77777777" w:rsidR="007E24CF" w:rsidRPr="004B079E" w:rsidRDefault="007E24CF" w:rsidP="00D41FD0">
            <w:pPr>
              <w:rPr>
                <w:rFonts w:cs="Calibri"/>
              </w:rPr>
            </w:pPr>
          </w:p>
        </w:tc>
        <w:tc>
          <w:tcPr>
            <w:tcW w:w="4394" w:type="dxa"/>
            <w:tcBorders>
              <w:top w:val="nil"/>
              <w:left w:val="single" w:sz="4" w:space="0" w:color="ACB9CA"/>
              <w:bottom w:val="nil"/>
              <w:right w:val="single" w:sz="4" w:space="0" w:color="ACB9CA"/>
            </w:tcBorders>
            <w:shd w:val="clear" w:color="auto" w:fill="auto"/>
          </w:tcPr>
          <w:p w14:paraId="14AE3B32" w14:textId="77777777" w:rsidR="007E24CF" w:rsidRPr="004B079E" w:rsidRDefault="007E24CF" w:rsidP="00D41FD0">
            <w:pPr>
              <w:rPr>
                <w:rFonts w:cs="Calibri"/>
              </w:rPr>
            </w:pPr>
            <w:r w:rsidRPr="004B079E">
              <w:rPr>
                <w:rFonts w:cs="Calibri"/>
              </w:rPr>
              <w:t>Workplace Health, Safety and Welfare</w:t>
            </w:r>
          </w:p>
        </w:tc>
        <w:tc>
          <w:tcPr>
            <w:tcW w:w="709" w:type="dxa"/>
            <w:tcBorders>
              <w:top w:val="single" w:sz="4" w:space="0" w:color="ACB9CA"/>
              <w:left w:val="single" w:sz="4" w:space="0" w:color="ACB9CA"/>
              <w:bottom w:val="single" w:sz="4" w:space="0" w:color="ACB9CA"/>
              <w:right w:val="single" w:sz="4" w:space="0" w:color="ACB9CA"/>
            </w:tcBorders>
            <w:shd w:val="clear" w:color="auto" w:fill="auto"/>
          </w:tcPr>
          <w:p w14:paraId="7B21B4F1" w14:textId="77777777" w:rsidR="007E24CF" w:rsidRPr="004B079E" w:rsidRDefault="007E24CF" w:rsidP="00D41FD0">
            <w:pPr>
              <w:rPr>
                <w:rFonts w:cs="Calibri"/>
              </w:rPr>
            </w:pPr>
          </w:p>
        </w:tc>
        <w:tc>
          <w:tcPr>
            <w:tcW w:w="4394" w:type="dxa"/>
            <w:tcBorders>
              <w:top w:val="nil"/>
              <w:left w:val="single" w:sz="4" w:space="0" w:color="ACB9CA"/>
              <w:bottom w:val="nil"/>
              <w:right w:val="single" w:sz="4" w:space="0" w:color="ACB9CA"/>
            </w:tcBorders>
            <w:shd w:val="clear" w:color="auto" w:fill="auto"/>
          </w:tcPr>
          <w:p w14:paraId="57278234" w14:textId="77777777" w:rsidR="007E24CF" w:rsidRPr="004B079E" w:rsidRDefault="007E24CF" w:rsidP="00D41FD0">
            <w:pPr>
              <w:rPr>
                <w:rFonts w:cs="Calibri"/>
              </w:rPr>
            </w:pPr>
            <w:r w:rsidRPr="004B079E">
              <w:rPr>
                <w:rFonts w:cs="Calibri"/>
              </w:rPr>
              <w:t>Working at Height</w:t>
            </w:r>
          </w:p>
        </w:tc>
        <w:tc>
          <w:tcPr>
            <w:tcW w:w="709" w:type="dxa"/>
            <w:tcBorders>
              <w:top w:val="single" w:sz="4" w:space="0" w:color="ACB9CA"/>
              <w:left w:val="single" w:sz="4" w:space="0" w:color="ACB9CA"/>
              <w:bottom w:val="single" w:sz="4" w:space="0" w:color="ACB9CA"/>
              <w:right w:val="single" w:sz="4" w:space="0" w:color="ACB9CA"/>
            </w:tcBorders>
            <w:shd w:val="clear" w:color="auto" w:fill="auto"/>
          </w:tcPr>
          <w:p w14:paraId="21BADA16" w14:textId="77777777" w:rsidR="007E24CF" w:rsidRPr="004B079E" w:rsidRDefault="007E24CF" w:rsidP="00D41FD0">
            <w:pPr>
              <w:rPr>
                <w:rFonts w:cs="Calibri"/>
                <w:color w:val="44546A"/>
              </w:rPr>
            </w:pPr>
          </w:p>
        </w:tc>
      </w:tr>
    </w:tbl>
    <w:p w14:paraId="6774D77A" w14:textId="77777777" w:rsidR="007E24CF" w:rsidRPr="008C197E" w:rsidRDefault="007E24CF" w:rsidP="007E24CF">
      <w:pPr>
        <w:rPr>
          <w:rFonts w:cs="Calibri"/>
        </w:rPr>
      </w:pPr>
    </w:p>
    <w:p w14:paraId="657B79DF" w14:textId="77777777" w:rsidR="00F45FA2" w:rsidRDefault="00F45FA2"/>
    <w:sectPr w:rsidR="00F45FA2" w:rsidSect="007E24C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4CF"/>
    <w:rsid w:val="00062126"/>
    <w:rsid w:val="000D2980"/>
    <w:rsid w:val="000D3221"/>
    <w:rsid w:val="000E5A8B"/>
    <w:rsid w:val="00103C94"/>
    <w:rsid w:val="00135AF9"/>
    <w:rsid w:val="00137C73"/>
    <w:rsid w:val="001969D0"/>
    <w:rsid w:val="001A487F"/>
    <w:rsid w:val="001B55F6"/>
    <w:rsid w:val="001C26D8"/>
    <w:rsid w:val="00291E30"/>
    <w:rsid w:val="002C5775"/>
    <w:rsid w:val="002E1567"/>
    <w:rsid w:val="003058E8"/>
    <w:rsid w:val="0032509B"/>
    <w:rsid w:val="003E0934"/>
    <w:rsid w:val="00417F91"/>
    <w:rsid w:val="004A1731"/>
    <w:rsid w:val="004F50BF"/>
    <w:rsid w:val="004F5212"/>
    <w:rsid w:val="00521D99"/>
    <w:rsid w:val="005A5977"/>
    <w:rsid w:val="005E5B14"/>
    <w:rsid w:val="006232D5"/>
    <w:rsid w:val="006357C7"/>
    <w:rsid w:val="006369AC"/>
    <w:rsid w:val="00651DAE"/>
    <w:rsid w:val="00710D8F"/>
    <w:rsid w:val="00713165"/>
    <w:rsid w:val="007A4F29"/>
    <w:rsid w:val="007C3B8A"/>
    <w:rsid w:val="007E24CF"/>
    <w:rsid w:val="00812CD6"/>
    <w:rsid w:val="008279E5"/>
    <w:rsid w:val="0083330F"/>
    <w:rsid w:val="00883AB2"/>
    <w:rsid w:val="008B6B6B"/>
    <w:rsid w:val="008E7B6F"/>
    <w:rsid w:val="008F16AD"/>
    <w:rsid w:val="009379A3"/>
    <w:rsid w:val="00A325E8"/>
    <w:rsid w:val="00A46EF8"/>
    <w:rsid w:val="00A606B1"/>
    <w:rsid w:val="00A671A8"/>
    <w:rsid w:val="00AD1CBF"/>
    <w:rsid w:val="00AF52F6"/>
    <w:rsid w:val="00B12517"/>
    <w:rsid w:val="00BC7BEC"/>
    <w:rsid w:val="00BD44D1"/>
    <w:rsid w:val="00BD665D"/>
    <w:rsid w:val="00BE498E"/>
    <w:rsid w:val="00BE6F9D"/>
    <w:rsid w:val="00BF4B8B"/>
    <w:rsid w:val="00C0179A"/>
    <w:rsid w:val="00C72C25"/>
    <w:rsid w:val="00D0222A"/>
    <w:rsid w:val="00D13ED1"/>
    <w:rsid w:val="00D13FE4"/>
    <w:rsid w:val="00D3270C"/>
    <w:rsid w:val="00D41FD0"/>
    <w:rsid w:val="00D47D28"/>
    <w:rsid w:val="00D51A62"/>
    <w:rsid w:val="00DB68D1"/>
    <w:rsid w:val="00DC2EE1"/>
    <w:rsid w:val="00DE271C"/>
    <w:rsid w:val="00E05B77"/>
    <w:rsid w:val="00E458BB"/>
    <w:rsid w:val="00E85A44"/>
    <w:rsid w:val="00EC2ECB"/>
    <w:rsid w:val="00ED06E8"/>
    <w:rsid w:val="00F45FA2"/>
    <w:rsid w:val="00F67147"/>
    <w:rsid w:val="00FD2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E751"/>
  <w15:chartTrackingRefBased/>
  <w15:docId w15:val="{D85A2C54-AC1C-4671-AE8C-CADC9398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4CF"/>
    <w:pPr>
      <w:spacing w:after="0" w:line="240" w:lineRule="auto"/>
    </w:pPr>
    <w:rPr>
      <w:rFonts w:ascii="Arial" w:eastAsia="Times New Roman" w:hAnsi="Arial"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E24CF"/>
    <w:rPr>
      <w:color w:val="0000FF"/>
      <w:u w:val="single"/>
    </w:rPr>
  </w:style>
  <w:style w:type="character" w:styleId="UnresolvedMention">
    <w:name w:val="Unresolved Mention"/>
    <w:basedOn w:val="DefaultParagraphFont"/>
    <w:uiPriority w:val="99"/>
    <w:semiHidden/>
    <w:unhideWhenUsed/>
    <w:rsid w:val="002C5775"/>
    <w:rPr>
      <w:color w:val="605E5C"/>
      <w:shd w:val="clear" w:color="auto" w:fill="E1DFDD"/>
    </w:rPr>
  </w:style>
  <w:style w:type="character" w:styleId="FollowedHyperlink">
    <w:name w:val="FollowedHyperlink"/>
    <w:basedOn w:val="DefaultParagraphFont"/>
    <w:uiPriority w:val="99"/>
    <w:semiHidden/>
    <w:unhideWhenUsed/>
    <w:rsid w:val="00D41FD0"/>
    <w:rPr>
      <w:color w:val="800080" w:themeColor="followedHyperlink"/>
      <w:u w:val="single"/>
    </w:rPr>
  </w:style>
  <w:style w:type="paragraph" w:styleId="BalloonText">
    <w:name w:val="Balloon Text"/>
    <w:basedOn w:val="Normal"/>
    <w:link w:val="BalloonTextChar"/>
    <w:uiPriority w:val="99"/>
    <w:semiHidden/>
    <w:unhideWhenUsed/>
    <w:rsid w:val="000D32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221"/>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gov.scot/publications/coronavirus-covid-19-guidance-on-reopening-early-learning-and-childcare-serv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68D77-DCCC-42D7-B45E-B4B58A62A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86401B27</Template>
  <TotalTime>656</TotalTime>
  <Pages>12</Pages>
  <Words>2849</Words>
  <Characters>16241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McMillan</dc:creator>
  <cp:keywords/>
  <dc:description/>
  <cp:lastModifiedBy>Victoria Aitchison</cp:lastModifiedBy>
  <cp:revision>45</cp:revision>
  <cp:lastPrinted>2021-04-13T13:38:00Z</cp:lastPrinted>
  <dcterms:created xsi:type="dcterms:W3CDTF">2020-08-18T12:55:00Z</dcterms:created>
  <dcterms:modified xsi:type="dcterms:W3CDTF">2021-04-13T13:38:00Z</dcterms:modified>
</cp:coreProperties>
</file>