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F66" w:rsidRDefault="00073B1D">
      <w:r>
        <w:t>A Guide to Topics to be covered by 8D- Summer 202</w:t>
      </w:r>
      <w:r w:rsidR="004A2756">
        <w:t>2</w:t>
      </w:r>
    </w:p>
    <w:tbl>
      <w:tblPr>
        <w:tblpPr w:leftFromText="180" w:rightFromText="180" w:vertAnchor="text" w:tblpX="-149" w:tblpY="171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3741"/>
        <w:gridCol w:w="3129"/>
      </w:tblGrid>
      <w:tr w:rsidR="00CD4270" w:rsidTr="00554F1C">
        <w:trPr>
          <w:trHeight w:val="450"/>
        </w:trPr>
        <w:tc>
          <w:tcPr>
            <w:tcW w:w="2775" w:type="dxa"/>
          </w:tcPr>
          <w:p w:rsidR="00CD4270" w:rsidRDefault="00CD4270" w:rsidP="00554F1C">
            <w:r>
              <w:t>FORM 8D</w:t>
            </w:r>
          </w:p>
        </w:tc>
        <w:tc>
          <w:tcPr>
            <w:tcW w:w="3741" w:type="dxa"/>
          </w:tcPr>
          <w:p w:rsidR="00CD4270" w:rsidRPr="00F970ED" w:rsidRDefault="00CD4270" w:rsidP="00554F1C">
            <w:r w:rsidRPr="00F970ED">
              <w:t>Key areas to be studied</w:t>
            </w:r>
          </w:p>
        </w:tc>
        <w:tc>
          <w:tcPr>
            <w:tcW w:w="3129" w:type="dxa"/>
          </w:tcPr>
          <w:p w:rsidR="00CD4270" w:rsidRPr="00F970ED" w:rsidRDefault="00766335" w:rsidP="00554F1C">
            <w:r w:rsidRPr="00F970ED">
              <w:t>Resources</w:t>
            </w:r>
            <w:r w:rsidR="00CD4270" w:rsidRPr="00F970ED">
              <w:t>/Key texts used</w:t>
            </w:r>
          </w:p>
        </w:tc>
      </w:tr>
      <w:tr w:rsidR="00CD4270" w:rsidTr="00554F1C">
        <w:trPr>
          <w:trHeight w:val="1485"/>
        </w:trPr>
        <w:tc>
          <w:tcPr>
            <w:tcW w:w="2775" w:type="dxa"/>
          </w:tcPr>
          <w:p w:rsidR="00CD4270" w:rsidRDefault="00CD4270" w:rsidP="00554F1C">
            <w:r>
              <w:t>MATHS</w:t>
            </w:r>
          </w:p>
        </w:tc>
        <w:tc>
          <w:tcPr>
            <w:tcW w:w="3741" w:type="dxa"/>
          </w:tcPr>
          <w:p w:rsidR="0068672C" w:rsidRPr="00E01616" w:rsidRDefault="00FF370A" w:rsidP="00554F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 w:rsidRPr="00E01616">
              <w:rPr>
                <w:rFonts w:cstheme="minorHAnsi"/>
                <w:color w:val="000000"/>
              </w:rPr>
              <w:t>Common Entrance: Number and numeracy: Calculating with decimals, fractions, ratios and percentages. Algebra: Simplifying, substitution, expanding brackets, factorising and solving equations. Space and shape: Transformations, line graphs, regular polygons, bearings and scale drawing. Data handling: Bar graphs, pie charts, conversion graphs, scatter graphs, travel graphs and MMMR. Level 3 Topics: Inequalities, Pythagoras’ Theorem, simultaneous equations, trial and improvement, prism volume. Scholars: All the above and in addition UKMT Junior Mathematics Challenge practice.</w:t>
            </w:r>
          </w:p>
        </w:tc>
        <w:tc>
          <w:tcPr>
            <w:tcW w:w="3129" w:type="dxa"/>
          </w:tcPr>
          <w:p w:rsidR="00FF370A" w:rsidRPr="00E01616" w:rsidRDefault="00FF370A" w:rsidP="00554F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 w:rsidRPr="00E01616">
              <w:rPr>
                <w:rFonts w:cstheme="minorHAnsi"/>
                <w:color w:val="000000"/>
              </w:rPr>
              <w:t xml:space="preserve">Revision notes </w:t>
            </w:r>
          </w:p>
          <w:p w:rsidR="00FF370A" w:rsidRPr="00E01616" w:rsidRDefault="00FF370A" w:rsidP="00554F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 w:rsidRPr="00E01616">
              <w:rPr>
                <w:rFonts w:cstheme="minorHAnsi"/>
                <w:color w:val="000000"/>
              </w:rPr>
              <w:t>Past paper questions and exercises</w:t>
            </w:r>
          </w:p>
          <w:p w:rsidR="00FF370A" w:rsidRPr="00E01616" w:rsidRDefault="00FF370A" w:rsidP="00554F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 w:rsidRPr="00E01616">
              <w:rPr>
                <w:rFonts w:cstheme="minorHAnsi"/>
                <w:color w:val="000000"/>
              </w:rPr>
              <w:t>Text Book “So you really want to learn Maths Prep – books 2 and 3” S. Alexander (ISEB)</w:t>
            </w:r>
          </w:p>
          <w:p w:rsidR="00FF370A" w:rsidRPr="00E01616" w:rsidRDefault="00FF370A" w:rsidP="00554F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 w:rsidRPr="00E01616">
              <w:rPr>
                <w:rFonts w:cstheme="minorHAnsi"/>
                <w:color w:val="000000"/>
              </w:rPr>
              <w:t xml:space="preserve">BBC Bite size Key Stage 3 </w:t>
            </w:r>
          </w:p>
          <w:p w:rsidR="00CD4270" w:rsidRPr="00E01616" w:rsidRDefault="00FF370A" w:rsidP="00554F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proofErr w:type="spellStart"/>
            <w:r w:rsidRPr="00E01616">
              <w:rPr>
                <w:rFonts w:cstheme="minorHAnsi"/>
                <w:color w:val="000000"/>
              </w:rPr>
              <w:t>Mymaths</w:t>
            </w:r>
            <w:proofErr w:type="spellEnd"/>
            <w:r w:rsidRPr="00E01616">
              <w:rPr>
                <w:rFonts w:cstheme="minorHAnsi"/>
                <w:color w:val="000000"/>
              </w:rPr>
              <w:t xml:space="preserve"> CGP Maths Workbook</w:t>
            </w:r>
          </w:p>
        </w:tc>
      </w:tr>
      <w:tr w:rsidR="00CD4270" w:rsidTr="00554F1C">
        <w:trPr>
          <w:trHeight w:val="1125"/>
        </w:trPr>
        <w:tc>
          <w:tcPr>
            <w:tcW w:w="2775" w:type="dxa"/>
          </w:tcPr>
          <w:p w:rsidR="00CD4270" w:rsidRDefault="00CD4270" w:rsidP="00554F1C">
            <w:r>
              <w:t>ENGLISH</w:t>
            </w:r>
          </w:p>
        </w:tc>
        <w:tc>
          <w:tcPr>
            <w:tcW w:w="3741" w:type="dxa"/>
          </w:tcPr>
          <w:p w:rsidR="002E4690" w:rsidRPr="00E01616" w:rsidRDefault="00554F1C" w:rsidP="00554F1C">
            <w:pPr>
              <w:shd w:val="clear" w:color="auto" w:fill="FFFFFF"/>
              <w:ind w:firstLine="50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We will finish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off our review of RLS' 'Kidnapped' with test and discussion. We are also writing our 500 words stories. Otherwise, the time until half-term will be devoted to a reading and discussion of 'Much Ado About Nothing' prior to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watching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the play at the Globe at the end of half-term.</w:t>
            </w:r>
          </w:p>
          <w:p w:rsidR="002E4690" w:rsidRPr="00E01616" w:rsidRDefault="002E4690" w:rsidP="00554F1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2E4690" w:rsidRPr="00E01616" w:rsidRDefault="002E4690" w:rsidP="00554F1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CD4270" w:rsidRPr="00E01616" w:rsidRDefault="00CD4270" w:rsidP="00554F1C">
            <w:pPr>
              <w:shd w:val="clear" w:color="auto" w:fill="FFFFFF"/>
              <w:spacing w:after="0" w:line="240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3129" w:type="dxa"/>
          </w:tcPr>
          <w:p w:rsidR="002D69C1" w:rsidRPr="00554F1C" w:rsidRDefault="00554F1C" w:rsidP="00554F1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bookmarkStart w:id="0" w:name="_GoBack"/>
            <w:r w:rsidRPr="00554F1C">
              <w:rPr>
                <w:rFonts w:cstheme="minorHAnsi"/>
              </w:rPr>
              <w:t>Kidnapped</w:t>
            </w:r>
          </w:p>
          <w:p w:rsidR="00554F1C" w:rsidRPr="00554F1C" w:rsidRDefault="00554F1C" w:rsidP="00554F1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54F1C">
              <w:rPr>
                <w:rFonts w:cstheme="minorHAnsi"/>
              </w:rPr>
              <w:t>Much Ado About Nothing</w:t>
            </w:r>
            <w:bookmarkEnd w:id="0"/>
          </w:p>
        </w:tc>
      </w:tr>
      <w:tr w:rsidR="00CD4270" w:rsidTr="00554F1C">
        <w:trPr>
          <w:trHeight w:val="975"/>
        </w:trPr>
        <w:tc>
          <w:tcPr>
            <w:tcW w:w="2775" w:type="dxa"/>
          </w:tcPr>
          <w:p w:rsidR="00CD4270" w:rsidRDefault="00CD4270" w:rsidP="00554F1C">
            <w:r>
              <w:t>FRENCH</w:t>
            </w:r>
          </w:p>
        </w:tc>
        <w:tc>
          <w:tcPr>
            <w:tcW w:w="3741" w:type="dxa"/>
          </w:tcPr>
          <w:p w:rsidR="00E01616" w:rsidRPr="00E01616" w:rsidRDefault="00FF370A" w:rsidP="00554F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E01616">
              <w:rPr>
                <w:rFonts w:cstheme="minorHAnsi"/>
                <w:color w:val="000000"/>
              </w:rPr>
              <w:t xml:space="preserve">Learning about how to create a newspaper (different roles etc) as they will publish a bi-weekly newspaper. </w:t>
            </w:r>
          </w:p>
          <w:p w:rsidR="00E01616" w:rsidRPr="00E01616" w:rsidRDefault="00FF370A" w:rsidP="00554F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E01616">
              <w:rPr>
                <w:rFonts w:cstheme="minorHAnsi"/>
                <w:color w:val="000000"/>
              </w:rPr>
              <w:lastRenderedPageBreak/>
              <w:t xml:space="preserve"> Revision of key words for writing such as connectives, adjectives (+</w:t>
            </w:r>
            <w:proofErr w:type="gramStart"/>
            <w:r w:rsidRPr="00E01616">
              <w:rPr>
                <w:rFonts w:cstheme="minorHAnsi"/>
                <w:color w:val="000000"/>
              </w:rPr>
              <w:t>agreement)…</w:t>
            </w:r>
            <w:proofErr w:type="gramEnd"/>
            <w:r w:rsidRPr="00E01616">
              <w:rPr>
                <w:rFonts w:cstheme="minorHAnsi"/>
                <w:color w:val="000000"/>
              </w:rPr>
              <w:t xml:space="preserve"> </w:t>
            </w:r>
          </w:p>
          <w:p w:rsidR="00E01616" w:rsidRPr="00E01616" w:rsidRDefault="00FF370A" w:rsidP="00554F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E01616">
              <w:rPr>
                <w:rFonts w:cstheme="minorHAnsi"/>
                <w:color w:val="000000"/>
              </w:rPr>
              <w:t xml:space="preserve">Revision of tenses and irregular verbs with a focus on perfect ad imperfect use. </w:t>
            </w:r>
          </w:p>
          <w:p w:rsidR="00E01616" w:rsidRPr="00E01616" w:rsidRDefault="00FF370A" w:rsidP="00554F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E01616">
              <w:rPr>
                <w:rFonts w:cstheme="minorHAnsi"/>
                <w:color w:val="000000"/>
              </w:rPr>
              <w:t xml:space="preserve">Conducting interviews </w:t>
            </w:r>
          </w:p>
          <w:p w:rsidR="00251C71" w:rsidRPr="00E01616" w:rsidRDefault="00FF370A" w:rsidP="00554F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E01616">
              <w:rPr>
                <w:rFonts w:cstheme="minorHAnsi"/>
                <w:color w:val="000000"/>
              </w:rPr>
              <w:t xml:space="preserve"> Writing of letters, articles…</w:t>
            </w:r>
          </w:p>
        </w:tc>
        <w:tc>
          <w:tcPr>
            <w:tcW w:w="3129" w:type="dxa"/>
          </w:tcPr>
          <w:p w:rsidR="00CD4270" w:rsidRPr="00E01616" w:rsidRDefault="00FF370A" w:rsidP="00554F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01616">
              <w:rPr>
                <w:rFonts w:cstheme="minorHAnsi"/>
                <w:color w:val="000000"/>
              </w:rPr>
              <w:lastRenderedPageBreak/>
              <w:t>Dictionary (online and paper) Revision booklets Jotter Vocabulary book</w:t>
            </w:r>
          </w:p>
        </w:tc>
      </w:tr>
      <w:tr w:rsidR="00CD4270" w:rsidTr="00554F1C">
        <w:trPr>
          <w:trHeight w:val="1215"/>
        </w:trPr>
        <w:tc>
          <w:tcPr>
            <w:tcW w:w="2775" w:type="dxa"/>
          </w:tcPr>
          <w:p w:rsidR="00CD4270" w:rsidRDefault="00CD4270" w:rsidP="00554F1C">
            <w:r>
              <w:t>SCIENCE</w:t>
            </w:r>
          </w:p>
          <w:p w:rsidR="00CD4270" w:rsidRDefault="00CD4270" w:rsidP="00554F1C"/>
        </w:tc>
        <w:tc>
          <w:tcPr>
            <w:tcW w:w="3741" w:type="dxa"/>
          </w:tcPr>
          <w:p w:rsidR="001E0F93" w:rsidRPr="00E01616" w:rsidRDefault="001E0F93" w:rsidP="00554F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 w:rsidRPr="00E01616">
              <w:rPr>
                <w:rFonts w:cstheme="minorHAnsi"/>
                <w:color w:val="000000"/>
              </w:rPr>
              <w:t>Revision for Oundle/Winchester exams</w:t>
            </w:r>
          </w:p>
          <w:p w:rsidR="001E0F93" w:rsidRPr="00E01616" w:rsidRDefault="001E0F93" w:rsidP="00554F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 w:rsidRPr="00E01616">
              <w:rPr>
                <w:rFonts w:cstheme="minorHAnsi"/>
                <w:color w:val="000000"/>
              </w:rPr>
              <w:t>Bright Ideas Challenge</w:t>
            </w:r>
          </w:p>
          <w:p w:rsidR="001E0F93" w:rsidRPr="00E01616" w:rsidRDefault="001E0F93" w:rsidP="00554F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 w:rsidRPr="00E01616">
              <w:rPr>
                <w:rFonts w:cstheme="minorHAnsi"/>
                <w:color w:val="000000"/>
              </w:rPr>
              <w:t xml:space="preserve"> Smells and perfumes</w:t>
            </w:r>
          </w:p>
          <w:p w:rsidR="00A25429" w:rsidRPr="00E01616" w:rsidRDefault="001E0F93" w:rsidP="00554F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 w:rsidRPr="00E01616">
              <w:rPr>
                <w:rFonts w:cstheme="minorHAnsi"/>
                <w:color w:val="000000"/>
              </w:rPr>
              <w:t xml:space="preserve">  Structure of DNA</w:t>
            </w:r>
          </w:p>
        </w:tc>
        <w:tc>
          <w:tcPr>
            <w:tcW w:w="3129" w:type="dxa"/>
          </w:tcPr>
          <w:p w:rsidR="001C1E09" w:rsidRPr="00E01616" w:rsidRDefault="001C1E09" w:rsidP="00554F1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cstheme="minorHAnsi"/>
              </w:rPr>
            </w:pPr>
            <w:r w:rsidRPr="00E01616">
              <w:rPr>
                <w:rFonts w:cstheme="minorHAnsi"/>
              </w:rPr>
              <w:t xml:space="preserve">ISEB revision guide (13+) </w:t>
            </w:r>
          </w:p>
          <w:p w:rsidR="001C1E09" w:rsidRPr="00E01616" w:rsidRDefault="001C1E09" w:rsidP="00554F1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cstheme="minorHAnsi"/>
              </w:rPr>
            </w:pPr>
            <w:r w:rsidRPr="00E01616">
              <w:rPr>
                <w:rFonts w:cstheme="minorHAnsi"/>
              </w:rPr>
              <w:t>Revision notes</w:t>
            </w:r>
          </w:p>
          <w:p w:rsidR="001C1E09" w:rsidRPr="00E01616" w:rsidRDefault="001C1E09" w:rsidP="00554F1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cstheme="minorHAnsi"/>
              </w:rPr>
            </w:pPr>
            <w:r w:rsidRPr="00E01616">
              <w:rPr>
                <w:rFonts w:cstheme="minorHAnsi"/>
              </w:rPr>
              <w:t>Past paper questions and practice exercises</w:t>
            </w:r>
          </w:p>
          <w:p w:rsidR="001C1E09" w:rsidRPr="00E01616" w:rsidRDefault="001C1E09" w:rsidP="00554F1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cstheme="minorHAnsi"/>
              </w:rPr>
            </w:pPr>
            <w:r w:rsidRPr="00E01616">
              <w:rPr>
                <w:rFonts w:cstheme="minorHAnsi"/>
              </w:rPr>
              <w:t>Text Book “So you really want to learn Science – book 2” W.R. Pickering (ISEB)</w:t>
            </w:r>
          </w:p>
          <w:p w:rsidR="00A25429" w:rsidRPr="00E01616" w:rsidRDefault="001C1E09" w:rsidP="00554F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01616">
              <w:rPr>
                <w:rFonts w:cstheme="minorHAnsi"/>
              </w:rPr>
              <w:t>BBC Learning Zone / Science / Secondary (Clips)</w:t>
            </w:r>
          </w:p>
        </w:tc>
      </w:tr>
      <w:tr w:rsidR="00CD4270" w:rsidTr="00554F1C">
        <w:trPr>
          <w:trHeight w:val="1260"/>
        </w:trPr>
        <w:tc>
          <w:tcPr>
            <w:tcW w:w="2775" w:type="dxa"/>
          </w:tcPr>
          <w:p w:rsidR="00CD4270" w:rsidRDefault="00CD4270" w:rsidP="00554F1C">
            <w:r>
              <w:t>HISTORY</w:t>
            </w:r>
            <w:r w:rsidR="00C35D94">
              <w:t xml:space="preserve"> and GEOGRAPHY</w:t>
            </w:r>
          </w:p>
        </w:tc>
        <w:tc>
          <w:tcPr>
            <w:tcW w:w="3741" w:type="dxa"/>
          </w:tcPr>
          <w:p w:rsidR="00E01616" w:rsidRPr="00E01616" w:rsidRDefault="00E01616" w:rsidP="00554F1C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16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History of Medicine in Britain</w:t>
            </w:r>
          </w:p>
          <w:p w:rsidR="00E01616" w:rsidRPr="00E01616" w:rsidRDefault="00E01616" w:rsidP="00554F1C">
            <w:pPr>
              <w:pStyle w:val="NormalWeb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16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Medicine in Medieval England</w:t>
            </w:r>
          </w:p>
          <w:p w:rsidR="00E01616" w:rsidRPr="00E01616" w:rsidRDefault="00E01616" w:rsidP="00554F1C">
            <w:pPr>
              <w:pStyle w:val="NormalWeb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16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Medical Renaissance in England </w:t>
            </w:r>
          </w:p>
          <w:p w:rsidR="00E01616" w:rsidRPr="00E01616" w:rsidRDefault="00E01616" w:rsidP="00554F1C">
            <w:pPr>
              <w:pStyle w:val="NormalWeb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16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Medicine in the 18th / 19th Century</w:t>
            </w:r>
          </w:p>
          <w:p w:rsidR="00E01616" w:rsidRPr="00E01616" w:rsidRDefault="00E01616" w:rsidP="00554F1C">
            <w:pPr>
              <w:pStyle w:val="NormalWeb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16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Surgery and treatment on the Western Front</w:t>
            </w:r>
          </w:p>
          <w:p w:rsidR="00E01616" w:rsidRPr="00E01616" w:rsidRDefault="00E01616" w:rsidP="00554F1C">
            <w:pPr>
              <w:pStyle w:val="NormalWeb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16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Formation of the NHS</w:t>
            </w:r>
          </w:p>
          <w:p w:rsidR="00C35D94" w:rsidRPr="00E01616" w:rsidRDefault="00E01616" w:rsidP="00554F1C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6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· History of Art (ES)</w:t>
            </w:r>
          </w:p>
        </w:tc>
        <w:tc>
          <w:tcPr>
            <w:tcW w:w="3129" w:type="dxa"/>
          </w:tcPr>
          <w:p w:rsidR="00E01616" w:rsidRPr="00E01616" w:rsidRDefault="00E01616" w:rsidP="00554F1C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16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BBC Bitesize </w:t>
            </w:r>
          </w:p>
          <w:p w:rsidR="00E01616" w:rsidRPr="00E01616" w:rsidRDefault="00E01616" w:rsidP="00554F1C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16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YouTube </w:t>
            </w:r>
          </w:p>
          <w:p w:rsidR="00CD4270" w:rsidRPr="00E01616" w:rsidRDefault="00E01616" w:rsidP="00554F1C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16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Edexcel GCSE History of Medicine Text Book</w:t>
            </w:r>
          </w:p>
        </w:tc>
      </w:tr>
      <w:tr w:rsidR="00CD4270" w:rsidTr="00554F1C">
        <w:trPr>
          <w:trHeight w:val="960"/>
        </w:trPr>
        <w:tc>
          <w:tcPr>
            <w:tcW w:w="2775" w:type="dxa"/>
          </w:tcPr>
          <w:p w:rsidR="00CD4270" w:rsidRDefault="00CD4270" w:rsidP="00554F1C">
            <w:r>
              <w:t>RS</w:t>
            </w:r>
          </w:p>
        </w:tc>
        <w:tc>
          <w:tcPr>
            <w:tcW w:w="3741" w:type="dxa"/>
          </w:tcPr>
          <w:p w:rsidR="006B1DBD" w:rsidRPr="00E01616" w:rsidRDefault="004A2756" w:rsidP="00554F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01616">
              <w:rPr>
                <w:rFonts w:cstheme="minorHAnsi"/>
                <w:color w:val="000000"/>
              </w:rPr>
              <w:t>Group work based on an RS/contemporary issue of their choice</w:t>
            </w:r>
          </w:p>
        </w:tc>
        <w:tc>
          <w:tcPr>
            <w:tcW w:w="3129" w:type="dxa"/>
          </w:tcPr>
          <w:p w:rsidR="00CD4270" w:rsidRPr="00E01616" w:rsidRDefault="00CD4270" w:rsidP="00554F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</w:tr>
      <w:tr w:rsidR="00CD4270" w:rsidTr="00554F1C">
        <w:trPr>
          <w:trHeight w:val="2400"/>
        </w:trPr>
        <w:tc>
          <w:tcPr>
            <w:tcW w:w="2775" w:type="dxa"/>
          </w:tcPr>
          <w:p w:rsidR="004767DF" w:rsidRDefault="00B71F34" w:rsidP="00554F1C">
            <w:r>
              <w:t>LATIN</w:t>
            </w:r>
          </w:p>
          <w:p w:rsidR="004767DF" w:rsidRDefault="004767DF" w:rsidP="00554F1C"/>
          <w:p w:rsidR="004767DF" w:rsidRDefault="004767DF" w:rsidP="00554F1C"/>
          <w:p w:rsidR="004767DF" w:rsidRDefault="004767DF" w:rsidP="00554F1C"/>
          <w:p w:rsidR="004767DF" w:rsidRDefault="004767DF" w:rsidP="00554F1C"/>
          <w:p w:rsidR="004767DF" w:rsidRDefault="004767DF" w:rsidP="00554F1C"/>
          <w:p w:rsidR="004767DF" w:rsidRDefault="004767DF" w:rsidP="00554F1C"/>
          <w:p w:rsidR="004767DF" w:rsidRDefault="004767DF" w:rsidP="00554F1C"/>
          <w:p w:rsidR="004767DF" w:rsidRDefault="004767DF" w:rsidP="00554F1C"/>
          <w:p w:rsidR="004767DF" w:rsidRDefault="004767DF" w:rsidP="00554F1C"/>
        </w:tc>
        <w:tc>
          <w:tcPr>
            <w:tcW w:w="3741" w:type="dxa"/>
          </w:tcPr>
          <w:p w:rsidR="00FB4B66" w:rsidRPr="00E01616" w:rsidRDefault="00FB4B66" w:rsidP="00554F1C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16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Revision of Grammar topics. </w:t>
            </w:r>
          </w:p>
          <w:p w:rsidR="00FB4B66" w:rsidRPr="00E01616" w:rsidRDefault="00FB4B66" w:rsidP="00554F1C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16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Scholarship Past Papers. </w:t>
            </w:r>
          </w:p>
          <w:p w:rsidR="004767DF" w:rsidRPr="00E01616" w:rsidRDefault="00FB4B66" w:rsidP="00554F1C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16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Classics Projects </w:t>
            </w:r>
          </w:p>
        </w:tc>
        <w:tc>
          <w:tcPr>
            <w:tcW w:w="3129" w:type="dxa"/>
          </w:tcPr>
          <w:p w:rsidR="00FB4B66" w:rsidRPr="00E01616" w:rsidRDefault="00F32F5B" w:rsidP="00554F1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E01616">
              <w:rPr>
                <w:rFonts w:cstheme="minorHAnsi"/>
                <w:color w:val="000000"/>
              </w:rPr>
              <w:t xml:space="preserve">Bass, ‘Practice Exercises Level 3’. </w:t>
            </w:r>
          </w:p>
          <w:p w:rsidR="004767DF" w:rsidRPr="00E01616" w:rsidRDefault="00F32F5B" w:rsidP="00554F1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E01616">
              <w:rPr>
                <w:rFonts w:cstheme="minorHAnsi"/>
                <w:color w:val="000000"/>
              </w:rPr>
              <w:t xml:space="preserve"> Past paper</w:t>
            </w:r>
            <w:r w:rsidR="00FB4B66" w:rsidRPr="00E01616">
              <w:rPr>
                <w:rFonts w:cstheme="minorHAnsi"/>
                <w:color w:val="000000"/>
              </w:rPr>
              <w:t>s</w:t>
            </w:r>
          </w:p>
        </w:tc>
      </w:tr>
      <w:tr w:rsidR="00D33BCE" w:rsidTr="00554F1C">
        <w:trPr>
          <w:trHeight w:val="2025"/>
        </w:trPr>
        <w:tc>
          <w:tcPr>
            <w:tcW w:w="2775" w:type="dxa"/>
          </w:tcPr>
          <w:p w:rsidR="00D33BCE" w:rsidRDefault="00B71F34" w:rsidP="00554F1C">
            <w:r>
              <w:t>GREEK</w:t>
            </w:r>
          </w:p>
        </w:tc>
        <w:tc>
          <w:tcPr>
            <w:tcW w:w="3741" w:type="dxa"/>
          </w:tcPr>
          <w:p w:rsidR="00FF370A" w:rsidRPr="00E01616" w:rsidRDefault="00FF370A" w:rsidP="00554F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 w:rsidRPr="00E01616">
              <w:rPr>
                <w:rFonts w:cstheme="minorHAnsi"/>
                <w:color w:val="000000"/>
              </w:rPr>
              <w:t>Revision of Grammar topics.</w:t>
            </w:r>
          </w:p>
          <w:p w:rsidR="00FF370A" w:rsidRPr="00E01616" w:rsidRDefault="00FF370A" w:rsidP="00554F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 w:rsidRPr="00E01616">
              <w:rPr>
                <w:rFonts w:cstheme="minorHAnsi"/>
                <w:color w:val="000000"/>
              </w:rPr>
              <w:t xml:space="preserve"> Continuous Greek readings</w:t>
            </w:r>
          </w:p>
          <w:p w:rsidR="00D33BCE" w:rsidRPr="00E01616" w:rsidRDefault="00FF370A" w:rsidP="00554F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 w:rsidRPr="00E01616">
              <w:rPr>
                <w:rFonts w:cstheme="minorHAnsi"/>
                <w:color w:val="000000"/>
              </w:rPr>
              <w:t>Classics Projects</w:t>
            </w:r>
          </w:p>
        </w:tc>
        <w:tc>
          <w:tcPr>
            <w:tcW w:w="3129" w:type="dxa"/>
          </w:tcPr>
          <w:p w:rsidR="00FB68FF" w:rsidRPr="00E01616" w:rsidRDefault="00FB68FF" w:rsidP="00554F1C">
            <w:pPr>
              <w:pStyle w:val="ListParagraph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</w:rPr>
            </w:pPr>
            <w:r w:rsidRPr="00E01616">
              <w:rPr>
                <w:rFonts w:cstheme="minorHAnsi"/>
              </w:rPr>
              <w:t xml:space="preserve">Waite &amp; </w:t>
            </w:r>
            <w:proofErr w:type="spellStart"/>
            <w:r w:rsidRPr="00E01616">
              <w:rPr>
                <w:rFonts w:cstheme="minorHAnsi"/>
              </w:rPr>
              <w:t>Pragnell</w:t>
            </w:r>
            <w:proofErr w:type="spellEnd"/>
            <w:r w:rsidRPr="00E01616">
              <w:rPr>
                <w:rFonts w:cstheme="minorHAnsi"/>
              </w:rPr>
              <w:t>, ‘An Introduction to Classical Greek’.</w:t>
            </w:r>
          </w:p>
          <w:p w:rsidR="00FB68FF" w:rsidRPr="00E01616" w:rsidRDefault="00FB68FF" w:rsidP="00554F1C">
            <w:pPr>
              <w:pStyle w:val="ListParagraph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</w:rPr>
            </w:pPr>
            <w:r w:rsidRPr="00E01616">
              <w:rPr>
                <w:rFonts w:cstheme="minorHAnsi"/>
              </w:rPr>
              <w:t>Taylor, ‘Greek to GCSE’.</w:t>
            </w:r>
          </w:p>
          <w:p w:rsidR="00D33BCE" w:rsidRPr="00E01616" w:rsidRDefault="00FB68FF" w:rsidP="00554F1C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 w:rsidRPr="00E01616">
              <w:rPr>
                <w:rFonts w:cstheme="minorHAnsi"/>
              </w:rPr>
              <w:t>Past papers.</w:t>
            </w:r>
          </w:p>
        </w:tc>
      </w:tr>
      <w:tr w:rsidR="00554F1C" w:rsidTr="00554F1C">
        <w:trPr>
          <w:trHeight w:val="1681"/>
        </w:trPr>
        <w:tc>
          <w:tcPr>
            <w:tcW w:w="2775" w:type="dxa"/>
          </w:tcPr>
          <w:p w:rsidR="00554F1C" w:rsidRDefault="00554F1C" w:rsidP="00554F1C">
            <w:r>
              <w:t>ART</w:t>
            </w:r>
          </w:p>
        </w:tc>
        <w:tc>
          <w:tcPr>
            <w:tcW w:w="3741" w:type="dxa"/>
          </w:tcPr>
          <w:p w:rsidR="00554F1C" w:rsidRPr="00554F1C" w:rsidRDefault="00554F1C" w:rsidP="00554F1C">
            <w:pPr>
              <w:pStyle w:val="ListParagraph"/>
              <w:ind w:left="360"/>
              <w:rPr>
                <w:color w:val="000000"/>
              </w:rPr>
            </w:pPr>
            <w:r w:rsidRPr="00554F1C">
              <w:rPr>
                <w:color w:val="000000"/>
              </w:rPr>
              <w:t>Outdoor learning</w:t>
            </w:r>
            <w:r>
              <w:rPr>
                <w:color w:val="000000"/>
              </w:rPr>
              <w:t>-</w:t>
            </w:r>
            <w:r w:rsidRPr="00554F1C">
              <w:rPr>
                <w:color w:val="000000"/>
              </w:rPr>
              <w:t xml:space="preserve"> nature vs. man mad</w:t>
            </w:r>
            <w:r w:rsidRPr="00554F1C">
              <w:rPr>
                <w:color w:val="000000"/>
              </w:rPr>
              <w:t>e</w:t>
            </w:r>
          </w:p>
          <w:p w:rsidR="00554F1C" w:rsidRPr="00554F1C" w:rsidRDefault="00554F1C" w:rsidP="00554F1C">
            <w:pPr>
              <w:pStyle w:val="ListParagraph"/>
              <w:numPr>
                <w:ilvl w:val="0"/>
                <w:numId w:val="2"/>
              </w:numPr>
              <w:ind w:left="480"/>
              <w:rPr>
                <w:color w:val="000000"/>
              </w:rPr>
            </w:pPr>
            <w:r w:rsidRPr="00554F1C">
              <w:rPr>
                <w:color w:val="000000"/>
              </w:rPr>
              <w:t xml:space="preserve">Finish clay glazing from last Term.  </w:t>
            </w:r>
          </w:p>
          <w:p w:rsidR="00554F1C" w:rsidRPr="00554F1C" w:rsidRDefault="00554F1C" w:rsidP="00554F1C">
            <w:pPr>
              <w:pStyle w:val="ListParagraph"/>
              <w:numPr>
                <w:ilvl w:val="0"/>
                <w:numId w:val="2"/>
              </w:numPr>
              <w:ind w:left="480"/>
              <w:rPr>
                <w:rFonts w:cstheme="minorHAnsi"/>
                <w:color w:val="000000"/>
              </w:rPr>
            </w:pPr>
            <w:r w:rsidRPr="00554F1C">
              <w:rPr>
                <w:color w:val="000000"/>
              </w:rPr>
              <w:t>Sketchbook, artist research page.</w:t>
            </w:r>
          </w:p>
          <w:p w:rsidR="00554F1C" w:rsidRPr="00554F1C" w:rsidRDefault="00554F1C" w:rsidP="00554F1C">
            <w:pPr>
              <w:pStyle w:val="ListParagraph"/>
              <w:numPr>
                <w:ilvl w:val="0"/>
                <w:numId w:val="2"/>
              </w:numPr>
              <w:ind w:left="480"/>
              <w:rPr>
                <w:color w:val="000000"/>
              </w:rPr>
            </w:pPr>
            <w:r w:rsidRPr="00554F1C">
              <w:rPr>
                <w:color w:val="000000"/>
              </w:rPr>
              <w:t>Cross curricular learning with Classics. Red figure black figure – clay work.</w:t>
            </w:r>
          </w:p>
          <w:p w:rsidR="00554F1C" w:rsidRPr="00554F1C" w:rsidRDefault="00554F1C" w:rsidP="00554F1C">
            <w:pPr>
              <w:pStyle w:val="ListParagraph"/>
              <w:numPr>
                <w:ilvl w:val="0"/>
                <w:numId w:val="2"/>
              </w:numPr>
              <w:ind w:left="480"/>
              <w:rPr>
                <w:color w:val="000000"/>
              </w:rPr>
            </w:pPr>
            <w:r w:rsidRPr="00554F1C">
              <w:rPr>
                <w:color w:val="000000"/>
              </w:rPr>
              <w:t>Cross curricular learning with Classics continued.</w:t>
            </w:r>
          </w:p>
          <w:p w:rsidR="00554F1C" w:rsidRPr="00E01616" w:rsidRDefault="00554F1C" w:rsidP="00554F1C">
            <w:pPr>
              <w:pStyle w:val="ListParagraph"/>
              <w:numPr>
                <w:ilvl w:val="0"/>
                <w:numId w:val="2"/>
              </w:numPr>
              <w:ind w:left="480"/>
              <w:rPr>
                <w:rFonts w:cstheme="minorHAnsi"/>
                <w:color w:val="000000"/>
              </w:rPr>
            </w:pPr>
            <w:r w:rsidRPr="00554F1C">
              <w:rPr>
                <w:color w:val="000000"/>
              </w:rPr>
              <w:t>Drawing from observation test.</w:t>
            </w:r>
          </w:p>
        </w:tc>
        <w:tc>
          <w:tcPr>
            <w:tcW w:w="3129" w:type="dxa"/>
          </w:tcPr>
          <w:p w:rsidR="00554F1C" w:rsidRPr="00E01616" w:rsidRDefault="00554F1C" w:rsidP="00554F1C">
            <w:pPr>
              <w:pStyle w:val="ListParagraph"/>
              <w:spacing w:after="0" w:line="256" w:lineRule="auto"/>
              <w:rPr>
                <w:rFonts w:cstheme="minorHAnsi"/>
              </w:rPr>
            </w:pPr>
          </w:p>
        </w:tc>
      </w:tr>
    </w:tbl>
    <w:p w:rsidR="002C7B9D" w:rsidRDefault="002C7B9D" w:rsidP="00073B1D"/>
    <w:sectPr w:rsidR="002C7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22E8"/>
    <w:multiLevelType w:val="hybridMultilevel"/>
    <w:tmpl w:val="C298B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B62AA"/>
    <w:multiLevelType w:val="hybridMultilevel"/>
    <w:tmpl w:val="32E85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4E33E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928A5"/>
    <w:multiLevelType w:val="hybridMultilevel"/>
    <w:tmpl w:val="F7EA89A0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774"/>
    <w:rsid w:val="00020209"/>
    <w:rsid w:val="00067148"/>
    <w:rsid w:val="0007356B"/>
    <w:rsid w:val="00073B1D"/>
    <w:rsid w:val="000C0397"/>
    <w:rsid w:val="001163BB"/>
    <w:rsid w:val="00141594"/>
    <w:rsid w:val="00186934"/>
    <w:rsid w:val="001C1E09"/>
    <w:rsid w:val="001E0F93"/>
    <w:rsid w:val="002376BD"/>
    <w:rsid w:val="00251C71"/>
    <w:rsid w:val="002C7B9D"/>
    <w:rsid w:val="002D69C1"/>
    <w:rsid w:val="002E4690"/>
    <w:rsid w:val="002E5157"/>
    <w:rsid w:val="0030643F"/>
    <w:rsid w:val="00365F9F"/>
    <w:rsid w:val="00382756"/>
    <w:rsid w:val="003C6C2E"/>
    <w:rsid w:val="00407E67"/>
    <w:rsid w:val="00444089"/>
    <w:rsid w:val="004767DF"/>
    <w:rsid w:val="00496721"/>
    <w:rsid w:val="004A2756"/>
    <w:rsid w:val="004F115B"/>
    <w:rsid w:val="00524134"/>
    <w:rsid w:val="005419C6"/>
    <w:rsid w:val="00554F1C"/>
    <w:rsid w:val="005772B8"/>
    <w:rsid w:val="005C79AF"/>
    <w:rsid w:val="0067345C"/>
    <w:rsid w:val="006801B8"/>
    <w:rsid w:val="00683AA6"/>
    <w:rsid w:val="0068672C"/>
    <w:rsid w:val="00686BC1"/>
    <w:rsid w:val="006B1DBD"/>
    <w:rsid w:val="006D7023"/>
    <w:rsid w:val="006F2712"/>
    <w:rsid w:val="00737CEE"/>
    <w:rsid w:val="0074680F"/>
    <w:rsid w:val="00766335"/>
    <w:rsid w:val="007C2DB2"/>
    <w:rsid w:val="00840D94"/>
    <w:rsid w:val="008438DE"/>
    <w:rsid w:val="00852EA7"/>
    <w:rsid w:val="00875F67"/>
    <w:rsid w:val="008E6A69"/>
    <w:rsid w:val="00914D71"/>
    <w:rsid w:val="00933CFC"/>
    <w:rsid w:val="009674EE"/>
    <w:rsid w:val="009716A0"/>
    <w:rsid w:val="00981F66"/>
    <w:rsid w:val="009E046C"/>
    <w:rsid w:val="00A20FBF"/>
    <w:rsid w:val="00A25429"/>
    <w:rsid w:val="00A34532"/>
    <w:rsid w:val="00A47427"/>
    <w:rsid w:val="00A52173"/>
    <w:rsid w:val="00A53FAC"/>
    <w:rsid w:val="00AD7774"/>
    <w:rsid w:val="00B62F16"/>
    <w:rsid w:val="00B71F34"/>
    <w:rsid w:val="00BC2648"/>
    <w:rsid w:val="00BD2C98"/>
    <w:rsid w:val="00BE4DE3"/>
    <w:rsid w:val="00C35D94"/>
    <w:rsid w:val="00C81E3E"/>
    <w:rsid w:val="00CD4270"/>
    <w:rsid w:val="00CE3F5C"/>
    <w:rsid w:val="00D33BCE"/>
    <w:rsid w:val="00D42338"/>
    <w:rsid w:val="00D53F6E"/>
    <w:rsid w:val="00D94592"/>
    <w:rsid w:val="00D97D4D"/>
    <w:rsid w:val="00DA0044"/>
    <w:rsid w:val="00DA33E3"/>
    <w:rsid w:val="00E01616"/>
    <w:rsid w:val="00EA4CFA"/>
    <w:rsid w:val="00EF63FF"/>
    <w:rsid w:val="00F32F5B"/>
    <w:rsid w:val="00F411DA"/>
    <w:rsid w:val="00F624DF"/>
    <w:rsid w:val="00F970ED"/>
    <w:rsid w:val="00FB4B66"/>
    <w:rsid w:val="00FB68FF"/>
    <w:rsid w:val="00FE0AC1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1C28"/>
  <w15:chartTrackingRefBased/>
  <w15:docId w15:val="{213414EA-ABDA-48DD-913A-3C953008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270"/>
    <w:pPr>
      <w:ind w:left="720"/>
      <w:contextualSpacing/>
    </w:pPr>
  </w:style>
  <w:style w:type="paragraph" w:styleId="NoSpacing">
    <w:name w:val="No Spacing"/>
    <w:uiPriority w:val="1"/>
    <w:qFormat/>
    <w:rsid w:val="00933CF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2413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80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70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10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6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703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96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8495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943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518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910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028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30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881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8637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5066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2047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387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3548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7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9963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25494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24524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7996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52045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65945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7865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3282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01095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630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623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6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9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23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69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2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42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5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5D6E6C1E</Template>
  <TotalTime>191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Owners Company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ADholakia</dc:creator>
  <cp:keywords/>
  <dc:description/>
  <cp:lastModifiedBy>Anjali Dholakia</cp:lastModifiedBy>
  <cp:revision>6</cp:revision>
  <dcterms:created xsi:type="dcterms:W3CDTF">2022-04-19T10:11:00Z</dcterms:created>
  <dcterms:modified xsi:type="dcterms:W3CDTF">2022-04-26T15:28:00Z</dcterms:modified>
</cp:coreProperties>
</file>