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8D0" w:rsidRPr="002D525C" w:rsidRDefault="002D525C" w:rsidP="002D525C">
      <w:pPr>
        <w:pStyle w:val="Default"/>
        <w:jc w:val="center"/>
        <w:rPr>
          <w:b/>
          <w:bCs/>
          <w:sz w:val="23"/>
          <w:szCs w:val="23"/>
          <w:u w:val="single"/>
        </w:rPr>
      </w:pPr>
      <w:bookmarkStart w:id="0" w:name="_GoBack"/>
      <w:bookmarkEnd w:id="0"/>
      <w:r w:rsidRPr="002D525C">
        <w:rPr>
          <w:b/>
          <w:bCs/>
          <w:sz w:val="23"/>
          <w:szCs w:val="23"/>
          <w:u w:val="single"/>
        </w:rPr>
        <w:t xml:space="preserve">Form 8 Geography - </w:t>
      </w:r>
      <w:r w:rsidR="009528D0" w:rsidRPr="002D525C">
        <w:rPr>
          <w:b/>
          <w:bCs/>
          <w:sz w:val="23"/>
          <w:szCs w:val="23"/>
          <w:u w:val="single"/>
        </w:rPr>
        <w:t>Common Entrance and Common Academic Scholarship</w:t>
      </w:r>
    </w:p>
    <w:p w:rsidR="009528D0" w:rsidRDefault="009528D0" w:rsidP="009528D0">
      <w:pPr>
        <w:pStyle w:val="Default"/>
        <w:rPr>
          <w:b/>
          <w:bCs/>
          <w:sz w:val="23"/>
          <w:szCs w:val="23"/>
        </w:rPr>
      </w:pPr>
    </w:p>
    <w:p w:rsidR="009528D0" w:rsidRDefault="009528D0" w:rsidP="009528D0">
      <w:pPr>
        <w:pStyle w:val="Default"/>
        <w:rPr>
          <w:b/>
          <w:bCs/>
          <w:sz w:val="23"/>
          <w:szCs w:val="23"/>
        </w:rPr>
      </w:pPr>
      <w:r>
        <w:rPr>
          <w:b/>
          <w:bCs/>
          <w:sz w:val="23"/>
          <w:szCs w:val="23"/>
        </w:rPr>
        <w:t>Syllabus Content</w:t>
      </w:r>
      <w:r w:rsidR="002D525C">
        <w:rPr>
          <w:b/>
          <w:bCs/>
          <w:sz w:val="23"/>
          <w:szCs w:val="23"/>
        </w:rPr>
        <w:t xml:space="preserve"> 2019</w:t>
      </w:r>
      <w:r w:rsidR="000708E7">
        <w:rPr>
          <w:b/>
          <w:bCs/>
          <w:sz w:val="23"/>
          <w:szCs w:val="23"/>
        </w:rPr>
        <w:t xml:space="preserve"> Checklist</w:t>
      </w:r>
    </w:p>
    <w:p w:rsidR="009528D0" w:rsidRDefault="009528D0" w:rsidP="009528D0">
      <w:pPr>
        <w:pStyle w:val="Default"/>
        <w:rPr>
          <w:b/>
          <w:bCs/>
          <w:sz w:val="23"/>
          <w:szCs w:val="23"/>
        </w:rPr>
      </w:pPr>
    </w:p>
    <w:p w:rsidR="009528D0" w:rsidRDefault="009528D0" w:rsidP="009528D0">
      <w:pPr>
        <w:pStyle w:val="Default"/>
        <w:rPr>
          <w:b/>
          <w:bCs/>
          <w:sz w:val="23"/>
          <w:szCs w:val="23"/>
        </w:rPr>
      </w:pPr>
      <w:r>
        <w:rPr>
          <w:b/>
          <w:bCs/>
          <w:sz w:val="23"/>
          <w:szCs w:val="23"/>
        </w:rPr>
        <w:t xml:space="preserve">Geographical Skills </w:t>
      </w:r>
    </w:p>
    <w:p w:rsidR="009528D0" w:rsidRDefault="009528D0" w:rsidP="009528D0">
      <w:pPr>
        <w:pStyle w:val="Default"/>
        <w:rPr>
          <w:b/>
          <w:bCs/>
          <w:sz w:val="23"/>
          <w:szCs w:val="23"/>
        </w:rPr>
      </w:pPr>
      <w:r>
        <w:rPr>
          <w:b/>
          <w:bCs/>
          <w:sz w:val="23"/>
          <w:szCs w:val="23"/>
        </w:rPr>
        <w:t xml:space="preserve">Ordnance Survey </w:t>
      </w:r>
      <w:proofErr w:type="spellStart"/>
      <w:r>
        <w:rPr>
          <w:b/>
          <w:bCs/>
          <w:sz w:val="23"/>
          <w:szCs w:val="23"/>
        </w:rPr>
        <w:t>mapwork</w:t>
      </w:r>
      <w:proofErr w:type="spellEnd"/>
      <w:r>
        <w:rPr>
          <w:b/>
          <w:bCs/>
          <w:sz w:val="23"/>
          <w:szCs w:val="23"/>
        </w:rPr>
        <w:t xml:space="preserve"> skills </w:t>
      </w:r>
    </w:p>
    <w:p w:rsidR="002D525C" w:rsidRDefault="002D525C" w:rsidP="009528D0">
      <w:pPr>
        <w:pStyle w:val="Default"/>
        <w:rPr>
          <w:b/>
          <w:bCs/>
          <w:sz w:val="23"/>
          <w:szCs w:val="23"/>
        </w:rPr>
      </w:pPr>
    </w:p>
    <w:tbl>
      <w:tblPr>
        <w:tblStyle w:val="TableGrid"/>
        <w:tblW w:w="0" w:type="auto"/>
        <w:tblLook w:val="04A0" w:firstRow="1" w:lastRow="0" w:firstColumn="1" w:lastColumn="0" w:noHBand="0" w:noVBand="1"/>
      </w:tblPr>
      <w:tblGrid>
        <w:gridCol w:w="5228"/>
        <w:gridCol w:w="5228"/>
      </w:tblGrid>
      <w:tr w:rsidR="002D525C" w:rsidTr="002D525C">
        <w:tc>
          <w:tcPr>
            <w:tcW w:w="5228" w:type="dxa"/>
          </w:tcPr>
          <w:p w:rsidR="002D525C" w:rsidRPr="002D525C" w:rsidRDefault="002D525C" w:rsidP="002D525C">
            <w:pPr>
              <w:pStyle w:val="Default"/>
              <w:rPr>
                <w:b/>
                <w:sz w:val="23"/>
                <w:szCs w:val="23"/>
              </w:rPr>
            </w:pPr>
            <w:r w:rsidRPr="002D525C">
              <w:rPr>
                <w:b/>
                <w:sz w:val="23"/>
                <w:szCs w:val="23"/>
              </w:rPr>
              <w:t xml:space="preserve">Candidates should know and understand: </w:t>
            </w:r>
          </w:p>
          <w:p w:rsidR="002D525C" w:rsidRPr="002D525C" w:rsidRDefault="002D525C" w:rsidP="009528D0">
            <w:pPr>
              <w:pStyle w:val="Default"/>
              <w:rPr>
                <w:b/>
                <w:sz w:val="23"/>
                <w:szCs w:val="23"/>
              </w:rPr>
            </w:pPr>
          </w:p>
        </w:tc>
        <w:tc>
          <w:tcPr>
            <w:tcW w:w="5228" w:type="dxa"/>
          </w:tcPr>
          <w:p w:rsidR="002D525C" w:rsidRPr="002D525C" w:rsidRDefault="002D525C" w:rsidP="002D525C">
            <w:pPr>
              <w:pStyle w:val="Default"/>
              <w:rPr>
                <w:b/>
                <w:sz w:val="23"/>
                <w:szCs w:val="23"/>
              </w:rPr>
            </w:pPr>
            <w:r w:rsidRPr="002D525C">
              <w:rPr>
                <w:b/>
                <w:sz w:val="23"/>
                <w:szCs w:val="23"/>
              </w:rPr>
              <w:t xml:space="preserve">Candidates should be able to: </w:t>
            </w:r>
          </w:p>
          <w:p w:rsidR="002D525C" w:rsidRPr="002D525C" w:rsidRDefault="002D525C" w:rsidP="009528D0">
            <w:pPr>
              <w:pStyle w:val="Default"/>
              <w:rPr>
                <w:b/>
                <w:sz w:val="23"/>
                <w:szCs w:val="23"/>
              </w:rPr>
            </w:pPr>
          </w:p>
        </w:tc>
      </w:tr>
      <w:tr w:rsidR="002D525C" w:rsidTr="002D525C">
        <w:tc>
          <w:tcPr>
            <w:tcW w:w="5228" w:type="dxa"/>
          </w:tcPr>
          <w:p w:rsidR="002D525C" w:rsidRDefault="002D525C" w:rsidP="002D525C">
            <w:pPr>
              <w:pStyle w:val="Default"/>
              <w:numPr>
                <w:ilvl w:val="0"/>
                <w:numId w:val="1"/>
              </w:numPr>
              <w:rPr>
                <w:sz w:val="23"/>
                <w:szCs w:val="23"/>
              </w:rPr>
            </w:pPr>
            <w:r>
              <w:rPr>
                <w:sz w:val="23"/>
                <w:szCs w:val="23"/>
              </w:rPr>
              <w:t xml:space="preserve">4-figure and 6-figure grid references </w:t>
            </w:r>
          </w:p>
          <w:p w:rsidR="002D525C" w:rsidRDefault="002D525C" w:rsidP="002D525C">
            <w:pPr>
              <w:pStyle w:val="Default"/>
              <w:numPr>
                <w:ilvl w:val="0"/>
                <w:numId w:val="1"/>
              </w:numPr>
              <w:rPr>
                <w:sz w:val="23"/>
                <w:szCs w:val="23"/>
              </w:rPr>
            </w:pPr>
            <w:proofErr w:type="spellStart"/>
            <w:r>
              <w:rPr>
                <w:sz w:val="23"/>
                <w:szCs w:val="23"/>
              </w:rPr>
              <w:t>eastings</w:t>
            </w:r>
            <w:proofErr w:type="spellEnd"/>
            <w:r>
              <w:rPr>
                <w:sz w:val="23"/>
                <w:szCs w:val="23"/>
              </w:rPr>
              <w:t xml:space="preserve">, northings </w:t>
            </w:r>
          </w:p>
          <w:p w:rsidR="002D525C" w:rsidRDefault="002D525C" w:rsidP="002D525C">
            <w:pPr>
              <w:pStyle w:val="Default"/>
              <w:numPr>
                <w:ilvl w:val="0"/>
                <w:numId w:val="1"/>
              </w:numPr>
              <w:rPr>
                <w:sz w:val="23"/>
                <w:szCs w:val="23"/>
              </w:rPr>
            </w:pPr>
            <w:r>
              <w:rPr>
                <w:sz w:val="23"/>
                <w:szCs w:val="23"/>
              </w:rPr>
              <w:t xml:space="preserve">spot heights and contours </w:t>
            </w:r>
          </w:p>
          <w:p w:rsidR="002D525C" w:rsidRDefault="002D525C" w:rsidP="002D525C">
            <w:pPr>
              <w:pStyle w:val="Default"/>
              <w:numPr>
                <w:ilvl w:val="0"/>
                <w:numId w:val="1"/>
              </w:numPr>
              <w:rPr>
                <w:sz w:val="23"/>
                <w:szCs w:val="23"/>
              </w:rPr>
            </w:pPr>
            <w:r>
              <w:rPr>
                <w:sz w:val="23"/>
                <w:szCs w:val="23"/>
              </w:rPr>
              <w:t xml:space="preserve">direction </w:t>
            </w:r>
          </w:p>
          <w:p w:rsidR="002D525C" w:rsidRDefault="002D525C" w:rsidP="002D525C">
            <w:pPr>
              <w:pStyle w:val="Default"/>
              <w:numPr>
                <w:ilvl w:val="0"/>
                <w:numId w:val="1"/>
              </w:numPr>
              <w:rPr>
                <w:sz w:val="23"/>
                <w:szCs w:val="23"/>
              </w:rPr>
            </w:pPr>
            <w:r>
              <w:rPr>
                <w:sz w:val="23"/>
                <w:szCs w:val="23"/>
              </w:rPr>
              <w:t xml:space="preserve">orientation (8 points of the compass) </w:t>
            </w:r>
          </w:p>
          <w:p w:rsidR="002D525C" w:rsidRDefault="002D525C" w:rsidP="002D525C">
            <w:pPr>
              <w:pStyle w:val="Default"/>
              <w:numPr>
                <w:ilvl w:val="0"/>
                <w:numId w:val="1"/>
              </w:numPr>
              <w:rPr>
                <w:sz w:val="23"/>
                <w:szCs w:val="23"/>
              </w:rPr>
            </w:pPr>
            <w:r>
              <w:rPr>
                <w:sz w:val="23"/>
                <w:szCs w:val="23"/>
              </w:rPr>
              <w:t xml:space="preserve">distance </w:t>
            </w:r>
          </w:p>
          <w:p w:rsidR="002D525C" w:rsidRDefault="002D525C" w:rsidP="002D525C">
            <w:pPr>
              <w:pStyle w:val="Default"/>
              <w:numPr>
                <w:ilvl w:val="0"/>
                <w:numId w:val="1"/>
              </w:numPr>
              <w:rPr>
                <w:sz w:val="23"/>
                <w:szCs w:val="23"/>
              </w:rPr>
            </w:pPr>
            <w:r>
              <w:rPr>
                <w:sz w:val="23"/>
                <w:szCs w:val="23"/>
              </w:rPr>
              <w:t xml:space="preserve">area </w:t>
            </w:r>
          </w:p>
          <w:p w:rsidR="002D525C" w:rsidRDefault="002D525C" w:rsidP="009528D0">
            <w:pPr>
              <w:pStyle w:val="Default"/>
              <w:rPr>
                <w:sz w:val="23"/>
                <w:szCs w:val="23"/>
              </w:rPr>
            </w:pPr>
          </w:p>
        </w:tc>
        <w:tc>
          <w:tcPr>
            <w:tcW w:w="5228" w:type="dxa"/>
          </w:tcPr>
          <w:p w:rsidR="002D525C" w:rsidRDefault="002D525C" w:rsidP="002D525C">
            <w:pPr>
              <w:pStyle w:val="Default"/>
              <w:numPr>
                <w:ilvl w:val="0"/>
                <w:numId w:val="2"/>
              </w:numPr>
              <w:rPr>
                <w:sz w:val="23"/>
                <w:szCs w:val="23"/>
              </w:rPr>
            </w:pPr>
            <w:r>
              <w:rPr>
                <w:sz w:val="23"/>
                <w:szCs w:val="23"/>
              </w:rPr>
              <w:t xml:space="preserve">follow routes </w:t>
            </w:r>
          </w:p>
          <w:p w:rsidR="002D525C" w:rsidRDefault="002D525C" w:rsidP="002D525C">
            <w:pPr>
              <w:pStyle w:val="Default"/>
              <w:numPr>
                <w:ilvl w:val="0"/>
                <w:numId w:val="2"/>
              </w:numPr>
              <w:rPr>
                <w:sz w:val="23"/>
                <w:szCs w:val="23"/>
              </w:rPr>
            </w:pPr>
            <w:r>
              <w:rPr>
                <w:sz w:val="23"/>
                <w:szCs w:val="23"/>
              </w:rPr>
              <w:t xml:space="preserve">identify relief and landscape features (slope steepness, plateau, flood plain, valley, headland, bay and features included in the glossary: see </w:t>
            </w:r>
            <w:r>
              <w:rPr>
                <w:i/>
                <w:iCs/>
                <w:sz w:val="23"/>
                <w:szCs w:val="23"/>
              </w:rPr>
              <w:t>Appendix II</w:t>
            </w:r>
            <w:r>
              <w:rPr>
                <w:sz w:val="23"/>
                <w:szCs w:val="23"/>
              </w:rPr>
              <w:t xml:space="preserve">) </w:t>
            </w:r>
          </w:p>
          <w:p w:rsidR="002D525C" w:rsidRDefault="002D525C" w:rsidP="002D525C">
            <w:pPr>
              <w:pStyle w:val="Default"/>
              <w:numPr>
                <w:ilvl w:val="0"/>
                <w:numId w:val="2"/>
              </w:numPr>
              <w:rPr>
                <w:sz w:val="23"/>
                <w:szCs w:val="23"/>
              </w:rPr>
            </w:pPr>
            <w:r>
              <w:rPr>
                <w:sz w:val="23"/>
                <w:szCs w:val="23"/>
              </w:rPr>
              <w:t xml:space="preserve">annotate simple sketch sections </w:t>
            </w:r>
          </w:p>
          <w:p w:rsidR="002D525C" w:rsidRDefault="002D525C" w:rsidP="002D525C">
            <w:pPr>
              <w:pStyle w:val="Default"/>
              <w:numPr>
                <w:ilvl w:val="0"/>
                <w:numId w:val="2"/>
              </w:numPr>
              <w:rPr>
                <w:sz w:val="23"/>
                <w:szCs w:val="23"/>
              </w:rPr>
            </w:pPr>
            <w:r>
              <w:rPr>
                <w:sz w:val="23"/>
                <w:szCs w:val="23"/>
              </w:rPr>
              <w:t xml:space="preserve">use maps in decision-making </w:t>
            </w:r>
          </w:p>
          <w:p w:rsidR="002D525C" w:rsidRDefault="002D525C" w:rsidP="002D525C">
            <w:pPr>
              <w:pStyle w:val="Default"/>
              <w:numPr>
                <w:ilvl w:val="0"/>
                <w:numId w:val="2"/>
              </w:numPr>
              <w:rPr>
                <w:sz w:val="23"/>
                <w:szCs w:val="23"/>
              </w:rPr>
            </w:pPr>
            <w:r>
              <w:rPr>
                <w:sz w:val="23"/>
                <w:szCs w:val="23"/>
              </w:rPr>
              <w:t xml:space="preserve">understand site, situation and shape of settlements </w:t>
            </w:r>
          </w:p>
          <w:p w:rsidR="002D525C" w:rsidRDefault="002D525C" w:rsidP="009528D0">
            <w:pPr>
              <w:pStyle w:val="Default"/>
              <w:rPr>
                <w:sz w:val="23"/>
                <w:szCs w:val="23"/>
              </w:rPr>
            </w:pPr>
          </w:p>
        </w:tc>
      </w:tr>
    </w:tbl>
    <w:p w:rsidR="002D525C" w:rsidRDefault="002D525C" w:rsidP="009528D0">
      <w:pPr>
        <w:pStyle w:val="Default"/>
        <w:rPr>
          <w:sz w:val="23"/>
          <w:szCs w:val="23"/>
        </w:rPr>
      </w:pPr>
    </w:p>
    <w:p w:rsidR="009528D0" w:rsidRDefault="009528D0" w:rsidP="009528D0">
      <w:pPr>
        <w:pStyle w:val="Default"/>
        <w:rPr>
          <w:sz w:val="23"/>
          <w:szCs w:val="23"/>
        </w:rPr>
      </w:pPr>
    </w:p>
    <w:p w:rsidR="009528D0" w:rsidRDefault="009528D0" w:rsidP="009528D0">
      <w:pPr>
        <w:pStyle w:val="Default"/>
        <w:rPr>
          <w:b/>
          <w:sz w:val="23"/>
          <w:szCs w:val="23"/>
        </w:rPr>
      </w:pPr>
      <w:r w:rsidRPr="009528D0">
        <w:rPr>
          <w:b/>
          <w:sz w:val="23"/>
          <w:szCs w:val="23"/>
        </w:rPr>
        <w:t>Global Location</w:t>
      </w:r>
    </w:p>
    <w:p w:rsidR="009528D0" w:rsidRDefault="009528D0" w:rsidP="009528D0">
      <w:pPr>
        <w:pStyle w:val="Default"/>
        <w:rPr>
          <w:sz w:val="23"/>
          <w:szCs w:val="23"/>
        </w:rPr>
      </w:pPr>
    </w:p>
    <w:tbl>
      <w:tblPr>
        <w:tblStyle w:val="TableGrid"/>
        <w:tblW w:w="10569" w:type="dxa"/>
        <w:tblInd w:w="5" w:type="dxa"/>
        <w:tblLayout w:type="fixed"/>
        <w:tblLook w:val="04A0" w:firstRow="1" w:lastRow="0" w:firstColumn="1" w:lastColumn="0" w:noHBand="0" w:noVBand="1"/>
      </w:tblPr>
      <w:tblGrid>
        <w:gridCol w:w="1550"/>
        <w:gridCol w:w="2551"/>
        <w:gridCol w:w="6468"/>
      </w:tblGrid>
      <w:tr w:rsidR="009528D0" w:rsidTr="003941BA">
        <w:tc>
          <w:tcPr>
            <w:tcW w:w="10569" w:type="dxa"/>
            <w:gridSpan w:val="3"/>
            <w:shd w:val="clear" w:color="auto" w:fill="D9D9D9" w:themeFill="background1" w:themeFillShade="D9"/>
          </w:tcPr>
          <w:p w:rsidR="009528D0" w:rsidRPr="009528D0" w:rsidRDefault="009528D0" w:rsidP="009528D0">
            <w:pPr>
              <w:pStyle w:val="Default"/>
              <w:jc w:val="center"/>
              <w:rPr>
                <w:b/>
                <w:sz w:val="23"/>
                <w:szCs w:val="23"/>
              </w:rPr>
            </w:pPr>
            <w:r w:rsidRPr="009528D0">
              <w:rPr>
                <w:b/>
                <w:sz w:val="23"/>
                <w:szCs w:val="23"/>
              </w:rPr>
              <w:t>THE UNITED KINGDOM AND EUROPE</w:t>
            </w:r>
          </w:p>
        </w:tc>
      </w:tr>
      <w:tr w:rsidR="002D525C" w:rsidTr="009528D0">
        <w:tc>
          <w:tcPr>
            <w:tcW w:w="1550" w:type="dxa"/>
            <w:vMerge w:val="restart"/>
          </w:tcPr>
          <w:p w:rsidR="002D525C" w:rsidRDefault="002D525C" w:rsidP="002D525C">
            <w:pPr>
              <w:pStyle w:val="Default"/>
              <w:jc w:val="center"/>
              <w:rPr>
                <w:sz w:val="23"/>
                <w:szCs w:val="23"/>
              </w:rPr>
            </w:pPr>
          </w:p>
          <w:p w:rsidR="002D525C" w:rsidRDefault="002D525C" w:rsidP="002D525C">
            <w:pPr>
              <w:pStyle w:val="Default"/>
              <w:jc w:val="center"/>
              <w:rPr>
                <w:sz w:val="23"/>
                <w:szCs w:val="23"/>
              </w:rPr>
            </w:pPr>
          </w:p>
          <w:p w:rsidR="002D525C" w:rsidRDefault="002D525C" w:rsidP="002D525C">
            <w:pPr>
              <w:pStyle w:val="Default"/>
              <w:jc w:val="center"/>
              <w:rPr>
                <w:sz w:val="23"/>
                <w:szCs w:val="23"/>
              </w:rPr>
            </w:pPr>
          </w:p>
          <w:p w:rsidR="002D525C" w:rsidRDefault="002D525C" w:rsidP="002D525C">
            <w:pPr>
              <w:pStyle w:val="Default"/>
              <w:jc w:val="center"/>
              <w:rPr>
                <w:sz w:val="23"/>
                <w:szCs w:val="23"/>
              </w:rPr>
            </w:pPr>
            <w:r>
              <w:rPr>
                <w:sz w:val="23"/>
                <w:szCs w:val="23"/>
              </w:rPr>
              <w:t>Major Physical Features</w:t>
            </w:r>
          </w:p>
        </w:tc>
        <w:tc>
          <w:tcPr>
            <w:tcW w:w="2551" w:type="dxa"/>
          </w:tcPr>
          <w:p w:rsidR="002D525C" w:rsidRDefault="002D525C" w:rsidP="009528D0">
            <w:pPr>
              <w:pStyle w:val="Default"/>
              <w:rPr>
                <w:sz w:val="23"/>
                <w:szCs w:val="23"/>
              </w:rPr>
            </w:pPr>
            <w:r>
              <w:rPr>
                <w:sz w:val="23"/>
                <w:szCs w:val="23"/>
              </w:rPr>
              <w:t>Continents</w:t>
            </w:r>
          </w:p>
        </w:tc>
        <w:tc>
          <w:tcPr>
            <w:tcW w:w="6468" w:type="dxa"/>
          </w:tcPr>
          <w:p w:rsidR="002D525C" w:rsidRDefault="002D525C" w:rsidP="002D525C">
            <w:pPr>
              <w:pStyle w:val="Default"/>
              <w:rPr>
                <w:sz w:val="23"/>
                <w:szCs w:val="23"/>
              </w:rPr>
            </w:pPr>
            <w:r>
              <w:rPr>
                <w:b/>
                <w:bCs/>
                <w:i/>
                <w:iCs/>
                <w:sz w:val="23"/>
                <w:szCs w:val="23"/>
              </w:rPr>
              <w:t xml:space="preserve">Europe </w:t>
            </w:r>
          </w:p>
          <w:p w:rsidR="002D525C" w:rsidRDefault="002D525C" w:rsidP="002D525C">
            <w:pPr>
              <w:pStyle w:val="Default"/>
              <w:rPr>
                <w:sz w:val="23"/>
                <w:szCs w:val="23"/>
              </w:rPr>
            </w:pPr>
          </w:p>
        </w:tc>
      </w:tr>
      <w:tr w:rsidR="002D525C" w:rsidTr="009528D0">
        <w:tc>
          <w:tcPr>
            <w:tcW w:w="1550" w:type="dxa"/>
            <w:vMerge/>
          </w:tcPr>
          <w:p w:rsidR="002D525C" w:rsidRDefault="002D525C" w:rsidP="009528D0">
            <w:pPr>
              <w:pStyle w:val="Default"/>
              <w:rPr>
                <w:sz w:val="23"/>
                <w:szCs w:val="23"/>
              </w:rPr>
            </w:pPr>
          </w:p>
        </w:tc>
        <w:tc>
          <w:tcPr>
            <w:tcW w:w="2551" w:type="dxa"/>
          </w:tcPr>
          <w:p w:rsidR="002D525C" w:rsidRDefault="002D525C" w:rsidP="009528D0">
            <w:pPr>
              <w:pStyle w:val="Default"/>
              <w:rPr>
                <w:sz w:val="23"/>
                <w:szCs w:val="23"/>
              </w:rPr>
            </w:pPr>
            <w:r>
              <w:rPr>
                <w:sz w:val="23"/>
                <w:szCs w:val="23"/>
              </w:rPr>
              <w:t>Mountain Ranges</w:t>
            </w:r>
          </w:p>
        </w:tc>
        <w:tc>
          <w:tcPr>
            <w:tcW w:w="6468" w:type="dxa"/>
          </w:tcPr>
          <w:p w:rsidR="002D525C" w:rsidRDefault="002D525C" w:rsidP="002D525C">
            <w:pPr>
              <w:pStyle w:val="Default"/>
              <w:rPr>
                <w:sz w:val="23"/>
                <w:szCs w:val="23"/>
              </w:rPr>
            </w:pPr>
            <w:r>
              <w:rPr>
                <w:b/>
                <w:bCs/>
                <w:i/>
                <w:iCs/>
                <w:sz w:val="23"/>
                <w:szCs w:val="23"/>
              </w:rPr>
              <w:t xml:space="preserve">Alps, Pyrenees </w:t>
            </w:r>
          </w:p>
          <w:p w:rsidR="002D525C" w:rsidRDefault="002D525C" w:rsidP="009528D0">
            <w:pPr>
              <w:pStyle w:val="Default"/>
              <w:rPr>
                <w:sz w:val="23"/>
                <w:szCs w:val="23"/>
              </w:rPr>
            </w:pPr>
          </w:p>
        </w:tc>
      </w:tr>
      <w:tr w:rsidR="002D525C" w:rsidTr="009528D0">
        <w:tc>
          <w:tcPr>
            <w:tcW w:w="1550" w:type="dxa"/>
            <w:vMerge/>
          </w:tcPr>
          <w:p w:rsidR="002D525C" w:rsidRDefault="002D525C" w:rsidP="009528D0">
            <w:pPr>
              <w:pStyle w:val="Default"/>
              <w:rPr>
                <w:sz w:val="23"/>
                <w:szCs w:val="23"/>
              </w:rPr>
            </w:pPr>
          </w:p>
        </w:tc>
        <w:tc>
          <w:tcPr>
            <w:tcW w:w="2551" w:type="dxa"/>
          </w:tcPr>
          <w:p w:rsidR="002D525C" w:rsidRDefault="002D525C" w:rsidP="009528D0">
            <w:pPr>
              <w:pStyle w:val="Default"/>
              <w:rPr>
                <w:sz w:val="23"/>
                <w:szCs w:val="23"/>
              </w:rPr>
            </w:pPr>
            <w:r>
              <w:rPr>
                <w:sz w:val="23"/>
                <w:szCs w:val="23"/>
              </w:rPr>
              <w:t>Oceans</w:t>
            </w:r>
          </w:p>
        </w:tc>
        <w:tc>
          <w:tcPr>
            <w:tcW w:w="6468" w:type="dxa"/>
          </w:tcPr>
          <w:p w:rsidR="002D525C" w:rsidRDefault="002D525C" w:rsidP="002D525C">
            <w:pPr>
              <w:pStyle w:val="Default"/>
              <w:rPr>
                <w:sz w:val="23"/>
                <w:szCs w:val="23"/>
              </w:rPr>
            </w:pPr>
            <w:r>
              <w:rPr>
                <w:b/>
                <w:bCs/>
                <w:i/>
                <w:iCs/>
                <w:sz w:val="23"/>
                <w:szCs w:val="23"/>
              </w:rPr>
              <w:t>Atlantic</w:t>
            </w:r>
            <w:r>
              <w:rPr>
                <w:sz w:val="23"/>
                <w:szCs w:val="23"/>
              </w:rPr>
              <w:t xml:space="preserve">, </w:t>
            </w:r>
            <w:r>
              <w:rPr>
                <w:b/>
                <w:bCs/>
                <w:i/>
                <w:iCs/>
                <w:sz w:val="23"/>
                <w:szCs w:val="23"/>
              </w:rPr>
              <w:t xml:space="preserve">Arctic </w:t>
            </w:r>
          </w:p>
          <w:p w:rsidR="002D525C" w:rsidRDefault="002D525C" w:rsidP="009528D0">
            <w:pPr>
              <w:pStyle w:val="Default"/>
              <w:rPr>
                <w:sz w:val="23"/>
                <w:szCs w:val="23"/>
              </w:rPr>
            </w:pPr>
          </w:p>
        </w:tc>
      </w:tr>
      <w:tr w:rsidR="002D525C" w:rsidTr="009528D0">
        <w:tc>
          <w:tcPr>
            <w:tcW w:w="1550" w:type="dxa"/>
            <w:vMerge/>
          </w:tcPr>
          <w:p w:rsidR="002D525C" w:rsidRDefault="002D525C" w:rsidP="009528D0">
            <w:pPr>
              <w:pStyle w:val="Default"/>
              <w:rPr>
                <w:sz w:val="23"/>
                <w:szCs w:val="23"/>
              </w:rPr>
            </w:pPr>
          </w:p>
        </w:tc>
        <w:tc>
          <w:tcPr>
            <w:tcW w:w="2551" w:type="dxa"/>
          </w:tcPr>
          <w:p w:rsidR="002D525C" w:rsidRDefault="002D525C" w:rsidP="009528D0">
            <w:pPr>
              <w:pStyle w:val="Default"/>
              <w:rPr>
                <w:sz w:val="23"/>
                <w:szCs w:val="23"/>
              </w:rPr>
            </w:pPr>
            <w:r>
              <w:rPr>
                <w:sz w:val="23"/>
                <w:szCs w:val="23"/>
              </w:rPr>
              <w:t>Seas</w:t>
            </w:r>
          </w:p>
        </w:tc>
        <w:tc>
          <w:tcPr>
            <w:tcW w:w="6468" w:type="dxa"/>
          </w:tcPr>
          <w:p w:rsidR="002D525C" w:rsidRDefault="002D525C" w:rsidP="002D525C">
            <w:pPr>
              <w:pStyle w:val="Default"/>
              <w:rPr>
                <w:sz w:val="23"/>
                <w:szCs w:val="23"/>
              </w:rPr>
            </w:pPr>
            <w:r>
              <w:rPr>
                <w:b/>
                <w:bCs/>
                <w:i/>
                <w:iCs/>
                <w:sz w:val="23"/>
                <w:szCs w:val="23"/>
              </w:rPr>
              <w:t xml:space="preserve">Mediterranean </w:t>
            </w:r>
          </w:p>
          <w:p w:rsidR="002D525C" w:rsidRDefault="002D525C" w:rsidP="009528D0">
            <w:pPr>
              <w:pStyle w:val="Default"/>
              <w:rPr>
                <w:sz w:val="23"/>
                <w:szCs w:val="23"/>
              </w:rPr>
            </w:pPr>
          </w:p>
        </w:tc>
      </w:tr>
      <w:tr w:rsidR="002D525C" w:rsidTr="009528D0">
        <w:tc>
          <w:tcPr>
            <w:tcW w:w="1550" w:type="dxa"/>
            <w:vMerge/>
          </w:tcPr>
          <w:p w:rsidR="002D525C" w:rsidRDefault="002D525C" w:rsidP="009528D0">
            <w:pPr>
              <w:pStyle w:val="Default"/>
              <w:rPr>
                <w:sz w:val="23"/>
                <w:szCs w:val="23"/>
              </w:rPr>
            </w:pPr>
          </w:p>
        </w:tc>
        <w:tc>
          <w:tcPr>
            <w:tcW w:w="2551" w:type="dxa"/>
          </w:tcPr>
          <w:p w:rsidR="002D525C" w:rsidRDefault="002D525C" w:rsidP="009528D0">
            <w:pPr>
              <w:pStyle w:val="Default"/>
              <w:rPr>
                <w:sz w:val="23"/>
                <w:szCs w:val="23"/>
              </w:rPr>
            </w:pPr>
            <w:r>
              <w:rPr>
                <w:sz w:val="23"/>
                <w:szCs w:val="23"/>
              </w:rPr>
              <w:t>Rivers</w:t>
            </w:r>
          </w:p>
        </w:tc>
        <w:tc>
          <w:tcPr>
            <w:tcW w:w="6468" w:type="dxa"/>
          </w:tcPr>
          <w:p w:rsidR="002D525C" w:rsidRDefault="002D525C" w:rsidP="002D525C">
            <w:pPr>
              <w:pStyle w:val="Default"/>
              <w:rPr>
                <w:sz w:val="23"/>
                <w:szCs w:val="23"/>
              </w:rPr>
            </w:pPr>
            <w:r>
              <w:rPr>
                <w:b/>
                <w:bCs/>
                <w:i/>
                <w:iCs/>
                <w:sz w:val="23"/>
                <w:szCs w:val="23"/>
              </w:rPr>
              <w:t xml:space="preserve">Rhine </w:t>
            </w:r>
          </w:p>
          <w:p w:rsidR="002D525C" w:rsidRDefault="002D525C" w:rsidP="009528D0">
            <w:pPr>
              <w:pStyle w:val="Default"/>
              <w:rPr>
                <w:sz w:val="23"/>
                <w:szCs w:val="23"/>
              </w:rPr>
            </w:pPr>
          </w:p>
        </w:tc>
      </w:tr>
      <w:tr w:rsidR="009528D0" w:rsidTr="009528D0">
        <w:tc>
          <w:tcPr>
            <w:tcW w:w="1550" w:type="dxa"/>
          </w:tcPr>
          <w:p w:rsidR="009528D0" w:rsidRDefault="009528D0" w:rsidP="002D525C">
            <w:pPr>
              <w:pStyle w:val="Default"/>
              <w:jc w:val="center"/>
              <w:rPr>
                <w:sz w:val="23"/>
                <w:szCs w:val="23"/>
              </w:rPr>
            </w:pPr>
            <w:r>
              <w:rPr>
                <w:sz w:val="23"/>
                <w:szCs w:val="23"/>
              </w:rPr>
              <w:t>Other features</w:t>
            </w:r>
          </w:p>
        </w:tc>
        <w:tc>
          <w:tcPr>
            <w:tcW w:w="2551" w:type="dxa"/>
          </w:tcPr>
          <w:p w:rsidR="009528D0" w:rsidRDefault="009528D0" w:rsidP="009528D0">
            <w:pPr>
              <w:pStyle w:val="Default"/>
              <w:rPr>
                <w:sz w:val="23"/>
                <w:szCs w:val="23"/>
              </w:rPr>
            </w:pPr>
          </w:p>
        </w:tc>
        <w:tc>
          <w:tcPr>
            <w:tcW w:w="6468" w:type="dxa"/>
          </w:tcPr>
          <w:p w:rsidR="002D525C" w:rsidRDefault="002D525C" w:rsidP="002D525C">
            <w:pPr>
              <w:pStyle w:val="Default"/>
              <w:rPr>
                <w:sz w:val="23"/>
                <w:szCs w:val="23"/>
              </w:rPr>
            </w:pPr>
            <w:r>
              <w:rPr>
                <w:b/>
                <w:bCs/>
                <w:i/>
                <w:iCs/>
                <w:sz w:val="23"/>
                <w:szCs w:val="23"/>
              </w:rPr>
              <w:t>Arctic Circle</w:t>
            </w:r>
            <w:r>
              <w:rPr>
                <w:sz w:val="23"/>
                <w:szCs w:val="23"/>
              </w:rPr>
              <w:t xml:space="preserve">, </w:t>
            </w:r>
            <w:r>
              <w:rPr>
                <w:b/>
                <w:bCs/>
                <w:i/>
                <w:iCs/>
                <w:sz w:val="23"/>
                <w:szCs w:val="23"/>
              </w:rPr>
              <w:t xml:space="preserve">North Pole, Prime Meridian </w:t>
            </w:r>
          </w:p>
          <w:p w:rsidR="009528D0" w:rsidRDefault="009528D0" w:rsidP="009528D0">
            <w:pPr>
              <w:pStyle w:val="Default"/>
              <w:rPr>
                <w:sz w:val="23"/>
                <w:szCs w:val="23"/>
              </w:rPr>
            </w:pPr>
          </w:p>
        </w:tc>
      </w:tr>
      <w:tr w:rsidR="002D525C" w:rsidTr="009528D0">
        <w:tc>
          <w:tcPr>
            <w:tcW w:w="1550" w:type="dxa"/>
            <w:vMerge w:val="restart"/>
          </w:tcPr>
          <w:p w:rsidR="002D525C" w:rsidRDefault="002D525C" w:rsidP="002D525C">
            <w:pPr>
              <w:pStyle w:val="Default"/>
              <w:jc w:val="center"/>
              <w:rPr>
                <w:sz w:val="23"/>
                <w:szCs w:val="23"/>
              </w:rPr>
            </w:pPr>
          </w:p>
          <w:p w:rsidR="002D525C" w:rsidRDefault="002D525C" w:rsidP="002D525C">
            <w:pPr>
              <w:pStyle w:val="Default"/>
              <w:jc w:val="center"/>
              <w:rPr>
                <w:sz w:val="23"/>
                <w:szCs w:val="23"/>
              </w:rPr>
            </w:pPr>
          </w:p>
          <w:p w:rsidR="002D525C" w:rsidRDefault="002D525C" w:rsidP="002D525C">
            <w:pPr>
              <w:pStyle w:val="Default"/>
              <w:jc w:val="center"/>
              <w:rPr>
                <w:sz w:val="23"/>
                <w:szCs w:val="23"/>
              </w:rPr>
            </w:pPr>
          </w:p>
          <w:p w:rsidR="002D525C" w:rsidRDefault="002D525C" w:rsidP="002D525C">
            <w:pPr>
              <w:pStyle w:val="Default"/>
              <w:jc w:val="center"/>
              <w:rPr>
                <w:sz w:val="23"/>
                <w:szCs w:val="23"/>
              </w:rPr>
            </w:pPr>
          </w:p>
          <w:p w:rsidR="002D525C" w:rsidRDefault="002D525C" w:rsidP="002D525C">
            <w:pPr>
              <w:pStyle w:val="Default"/>
              <w:jc w:val="center"/>
              <w:rPr>
                <w:sz w:val="23"/>
                <w:szCs w:val="23"/>
              </w:rPr>
            </w:pPr>
          </w:p>
          <w:p w:rsidR="002D525C" w:rsidRDefault="002D525C" w:rsidP="002D525C">
            <w:pPr>
              <w:pStyle w:val="Default"/>
              <w:jc w:val="center"/>
              <w:rPr>
                <w:sz w:val="23"/>
                <w:szCs w:val="23"/>
              </w:rPr>
            </w:pPr>
          </w:p>
          <w:p w:rsidR="002D525C" w:rsidRDefault="002D525C" w:rsidP="002D525C">
            <w:pPr>
              <w:pStyle w:val="Default"/>
              <w:jc w:val="center"/>
              <w:rPr>
                <w:sz w:val="23"/>
                <w:szCs w:val="23"/>
              </w:rPr>
            </w:pPr>
          </w:p>
          <w:p w:rsidR="002D525C" w:rsidRDefault="002D525C" w:rsidP="002D525C">
            <w:pPr>
              <w:pStyle w:val="Default"/>
              <w:jc w:val="center"/>
              <w:rPr>
                <w:sz w:val="23"/>
                <w:szCs w:val="23"/>
              </w:rPr>
            </w:pPr>
            <w:r>
              <w:rPr>
                <w:sz w:val="23"/>
                <w:szCs w:val="23"/>
              </w:rPr>
              <w:t>British Isles</w:t>
            </w:r>
          </w:p>
        </w:tc>
        <w:tc>
          <w:tcPr>
            <w:tcW w:w="2551" w:type="dxa"/>
          </w:tcPr>
          <w:p w:rsidR="002D525C" w:rsidRDefault="002D525C" w:rsidP="009528D0">
            <w:pPr>
              <w:pStyle w:val="Default"/>
              <w:rPr>
                <w:sz w:val="23"/>
                <w:szCs w:val="23"/>
              </w:rPr>
            </w:pPr>
            <w:r>
              <w:rPr>
                <w:sz w:val="23"/>
                <w:szCs w:val="23"/>
              </w:rPr>
              <w:t>Countries</w:t>
            </w:r>
          </w:p>
        </w:tc>
        <w:tc>
          <w:tcPr>
            <w:tcW w:w="6468" w:type="dxa"/>
          </w:tcPr>
          <w:p w:rsidR="002D525C" w:rsidRDefault="002D525C" w:rsidP="002D525C">
            <w:pPr>
              <w:pStyle w:val="Default"/>
              <w:rPr>
                <w:sz w:val="23"/>
                <w:szCs w:val="23"/>
              </w:rPr>
            </w:pPr>
            <w:r>
              <w:rPr>
                <w:b/>
                <w:bCs/>
                <w:i/>
                <w:iCs/>
                <w:sz w:val="23"/>
                <w:szCs w:val="23"/>
              </w:rPr>
              <w:t xml:space="preserve">England, Wales, Scotland, Northern Ireland, Rep. of Ireland </w:t>
            </w:r>
          </w:p>
          <w:p w:rsidR="002D525C" w:rsidRDefault="002D525C" w:rsidP="009528D0">
            <w:pPr>
              <w:pStyle w:val="Default"/>
              <w:rPr>
                <w:sz w:val="23"/>
                <w:szCs w:val="23"/>
              </w:rPr>
            </w:pPr>
          </w:p>
        </w:tc>
      </w:tr>
      <w:tr w:rsidR="002D525C" w:rsidTr="001719AE">
        <w:tc>
          <w:tcPr>
            <w:tcW w:w="1550" w:type="dxa"/>
            <w:vMerge/>
          </w:tcPr>
          <w:p w:rsidR="002D525C" w:rsidRDefault="002D525C" w:rsidP="009528D0">
            <w:pPr>
              <w:pStyle w:val="Default"/>
              <w:rPr>
                <w:sz w:val="23"/>
                <w:szCs w:val="23"/>
              </w:rPr>
            </w:pPr>
          </w:p>
        </w:tc>
        <w:tc>
          <w:tcPr>
            <w:tcW w:w="2551" w:type="dxa"/>
          </w:tcPr>
          <w:p w:rsidR="002D525C" w:rsidRDefault="002D525C" w:rsidP="009528D0">
            <w:pPr>
              <w:pStyle w:val="Default"/>
              <w:rPr>
                <w:sz w:val="23"/>
                <w:szCs w:val="23"/>
              </w:rPr>
            </w:pPr>
            <w:r>
              <w:rPr>
                <w:sz w:val="23"/>
                <w:szCs w:val="23"/>
              </w:rPr>
              <w:t>Sea Areas</w:t>
            </w:r>
          </w:p>
        </w:tc>
        <w:tc>
          <w:tcPr>
            <w:tcW w:w="6468" w:type="dxa"/>
          </w:tcPr>
          <w:p w:rsidR="002D525C" w:rsidRDefault="002D525C" w:rsidP="002D525C">
            <w:pPr>
              <w:pStyle w:val="Default"/>
              <w:rPr>
                <w:sz w:val="23"/>
                <w:szCs w:val="23"/>
              </w:rPr>
            </w:pPr>
            <w:r>
              <w:rPr>
                <w:b/>
                <w:bCs/>
                <w:i/>
                <w:iCs/>
                <w:sz w:val="23"/>
                <w:szCs w:val="23"/>
              </w:rPr>
              <w:t xml:space="preserve">English Channel, Irish Sea, North Sea </w:t>
            </w:r>
          </w:p>
          <w:p w:rsidR="002D525C" w:rsidRDefault="002D525C" w:rsidP="009528D0">
            <w:pPr>
              <w:pStyle w:val="Default"/>
              <w:rPr>
                <w:sz w:val="23"/>
                <w:szCs w:val="23"/>
              </w:rPr>
            </w:pPr>
          </w:p>
        </w:tc>
      </w:tr>
      <w:tr w:rsidR="002D525C" w:rsidTr="002027CD">
        <w:tc>
          <w:tcPr>
            <w:tcW w:w="1550" w:type="dxa"/>
            <w:vMerge/>
          </w:tcPr>
          <w:p w:rsidR="002D525C" w:rsidRDefault="002D525C" w:rsidP="009528D0">
            <w:pPr>
              <w:pStyle w:val="Default"/>
              <w:rPr>
                <w:sz w:val="23"/>
                <w:szCs w:val="23"/>
              </w:rPr>
            </w:pPr>
          </w:p>
        </w:tc>
        <w:tc>
          <w:tcPr>
            <w:tcW w:w="2551" w:type="dxa"/>
          </w:tcPr>
          <w:p w:rsidR="002D525C" w:rsidRDefault="002D525C" w:rsidP="009528D0">
            <w:pPr>
              <w:pStyle w:val="Default"/>
              <w:rPr>
                <w:sz w:val="23"/>
                <w:szCs w:val="23"/>
              </w:rPr>
            </w:pPr>
            <w:r>
              <w:rPr>
                <w:sz w:val="23"/>
                <w:szCs w:val="23"/>
              </w:rPr>
              <w:t>Rivers</w:t>
            </w:r>
          </w:p>
        </w:tc>
        <w:tc>
          <w:tcPr>
            <w:tcW w:w="6468" w:type="dxa"/>
          </w:tcPr>
          <w:p w:rsidR="002D525C" w:rsidRDefault="002D525C" w:rsidP="002D525C">
            <w:pPr>
              <w:pStyle w:val="Default"/>
              <w:rPr>
                <w:sz w:val="23"/>
                <w:szCs w:val="23"/>
              </w:rPr>
            </w:pPr>
            <w:r>
              <w:rPr>
                <w:b/>
                <w:bCs/>
                <w:i/>
                <w:iCs/>
                <w:sz w:val="23"/>
                <w:szCs w:val="23"/>
              </w:rPr>
              <w:t xml:space="preserve">Severn, Thames, Trent, Clyde, Shannon, Mersey, Tyne </w:t>
            </w:r>
          </w:p>
          <w:p w:rsidR="002D525C" w:rsidRDefault="002D525C" w:rsidP="009528D0">
            <w:pPr>
              <w:pStyle w:val="Default"/>
              <w:rPr>
                <w:sz w:val="23"/>
                <w:szCs w:val="23"/>
              </w:rPr>
            </w:pPr>
          </w:p>
        </w:tc>
      </w:tr>
      <w:tr w:rsidR="002D525C" w:rsidTr="004023FB">
        <w:tc>
          <w:tcPr>
            <w:tcW w:w="1550" w:type="dxa"/>
            <w:vMerge/>
          </w:tcPr>
          <w:p w:rsidR="002D525C" w:rsidRDefault="002D525C" w:rsidP="009528D0">
            <w:pPr>
              <w:pStyle w:val="Default"/>
              <w:rPr>
                <w:sz w:val="23"/>
                <w:szCs w:val="23"/>
              </w:rPr>
            </w:pPr>
          </w:p>
        </w:tc>
        <w:tc>
          <w:tcPr>
            <w:tcW w:w="2551" w:type="dxa"/>
          </w:tcPr>
          <w:p w:rsidR="002D525C" w:rsidRDefault="002D525C" w:rsidP="009528D0">
            <w:pPr>
              <w:pStyle w:val="Default"/>
              <w:rPr>
                <w:sz w:val="23"/>
                <w:szCs w:val="23"/>
              </w:rPr>
            </w:pPr>
            <w:r>
              <w:rPr>
                <w:sz w:val="23"/>
                <w:szCs w:val="23"/>
              </w:rPr>
              <w:t>Upland Areas</w:t>
            </w:r>
          </w:p>
        </w:tc>
        <w:tc>
          <w:tcPr>
            <w:tcW w:w="6468" w:type="dxa"/>
          </w:tcPr>
          <w:p w:rsidR="002D525C" w:rsidRDefault="002D525C" w:rsidP="009528D0">
            <w:pPr>
              <w:pStyle w:val="Default"/>
              <w:rPr>
                <w:sz w:val="23"/>
                <w:szCs w:val="23"/>
              </w:rPr>
            </w:pPr>
            <w:r>
              <w:rPr>
                <w:b/>
                <w:bCs/>
                <w:i/>
                <w:iCs/>
                <w:sz w:val="23"/>
                <w:szCs w:val="23"/>
              </w:rPr>
              <w:t xml:space="preserve">Grampians, Lake District, Pennines, Snowdonia </w:t>
            </w:r>
          </w:p>
          <w:p w:rsidR="002D525C" w:rsidRDefault="002D525C" w:rsidP="009528D0">
            <w:pPr>
              <w:pStyle w:val="Default"/>
              <w:rPr>
                <w:sz w:val="23"/>
                <w:szCs w:val="23"/>
              </w:rPr>
            </w:pPr>
          </w:p>
        </w:tc>
      </w:tr>
      <w:tr w:rsidR="002D525C" w:rsidTr="00923EEC">
        <w:tc>
          <w:tcPr>
            <w:tcW w:w="1550" w:type="dxa"/>
            <w:vMerge/>
          </w:tcPr>
          <w:p w:rsidR="002D525C" w:rsidRDefault="002D525C" w:rsidP="009528D0">
            <w:pPr>
              <w:pStyle w:val="Default"/>
              <w:rPr>
                <w:sz w:val="23"/>
                <w:szCs w:val="23"/>
              </w:rPr>
            </w:pPr>
          </w:p>
        </w:tc>
        <w:tc>
          <w:tcPr>
            <w:tcW w:w="2551" w:type="dxa"/>
          </w:tcPr>
          <w:p w:rsidR="002D525C" w:rsidRDefault="002D525C" w:rsidP="009528D0">
            <w:pPr>
              <w:pStyle w:val="Default"/>
              <w:rPr>
                <w:sz w:val="23"/>
                <w:szCs w:val="23"/>
              </w:rPr>
            </w:pPr>
            <w:r>
              <w:rPr>
                <w:sz w:val="23"/>
                <w:szCs w:val="23"/>
              </w:rPr>
              <w:t>Islands</w:t>
            </w:r>
          </w:p>
        </w:tc>
        <w:tc>
          <w:tcPr>
            <w:tcW w:w="6468" w:type="dxa"/>
          </w:tcPr>
          <w:p w:rsidR="002D525C" w:rsidRDefault="002D525C" w:rsidP="009528D0">
            <w:pPr>
              <w:pStyle w:val="Default"/>
              <w:rPr>
                <w:sz w:val="23"/>
                <w:szCs w:val="23"/>
              </w:rPr>
            </w:pPr>
            <w:r>
              <w:rPr>
                <w:sz w:val="23"/>
                <w:szCs w:val="23"/>
              </w:rPr>
              <w:t xml:space="preserve">Anglesey, Jersey, Guernsey, </w:t>
            </w:r>
            <w:r>
              <w:rPr>
                <w:b/>
                <w:bCs/>
                <w:i/>
                <w:iCs/>
                <w:sz w:val="23"/>
                <w:szCs w:val="23"/>
              </w:rPr>
              <w:t>Isle of Man</w:t>
            </w:r>
            <w:r>
              <w:rPr>
                <w:sz w:val="23"/>
                <w:szCs w:val="23"/>
              </w:rPr>
              <w:t xml:space="preserve">, </w:t>
            </w:r>
            <w:r>
              <w:rPr>
                <w:b/>
                <w:bCs/>
                <w:i/>
                <w:iCs/>
                <w:sz w:val="23"/>
                <w:szCs w:val="23"/>
              </w:rPr>
              <w:t xml:space="preserve">Orkneys, Shetlands, Isle of Wight </w:t>
            </w:r>
          </w:p>
        </w:tc>
      </w:tr>
      <w:tr w:rsidR="002D525C" w:rsidTr="005457E4">
        <w:tc>
          <w:tcPr>
            <w:tcW w:w="1550" w:type="dxa"/>
            <w:vMerge/>
          </w:tcPr>
          <w:p w:rsidR="002D525C" w:rsidRDefault="002D525C" w:rsidP="009528D0">
            <w:pPr>
              <w:pStyle w:val="Default"/>
              <w:rPr>
                <w:sz w:val="23"/>
                <w:szCs w:val="23"/>
              </w:rPr>
            </w:pPr>
          </w:p>
        </w:tc>
        <w:tc>
          <w:tcPr>
            <w:tcW w:w="2551" w:type="dxa"/>
          </w:tcPr>
          <w:p w:rsidR="002D525C" w:rsidRDefault="002D525C" w:rsidP="009528D0">
            <w:pPr>
              <w:pStyle w:val="Default"/>
              <w:rPr>
                <w:sz w:val="23"/>
                <w:szCs w:val="23"/>
              </w:rPr>
            </w:pPr>
          </w:p>
          <w:p w:rsidR="002D525C" w:rsidRDefault="002D525C" w:rsidP="009528D0">
            <w:pPr>
              <w:pStyle w:val="Default"/>
              <w:rPr>
                <w:sz w:val="23"/>
                <w:szCs w:val="23"/>
              </w:rPr>
            </w:pPr>
            <w:r>
              <w:rPr>
                <w:sz w:val="23"/>
                <w:szCs w:val="23"/>
              </w:rPr>
              <w:t>Major cities</w:t>
            </w:r>
          </w:p>
        </w:tc>
        <w:tc>
          <w:tcPr>
            <w:tcW w:w="6468" w:type="dxa"/>
          </w:tcPr>
          <w:p w:rsidR="002D525C" w:rsidRDefault="002D525C" w:rsidP="002D525C">
            <w:pPr>
              <w:pStyle w:val="Default"/>
              <w:rPr>
                <w:sz w:val="23"/>
                <w:szCs w:val="23"/>
              </w:rPr>
            </w:pPr>
            <w:r>
              <w:rPr>
                <w:b/>
                <w:bCs/>
                <w:i/>
                <w:iCs/>
                <w:sz w:val="23"/>
                <w:szCs w:val="23"/>
              </w:rPr>
              <w:t>Belfast</w:t>
            </w:r>
            <w:r>
              <w:rPr>
                <w:sz w:val="23"/>
                <w:szCs w:val="23"/>
              </w:rPr>
              <w:t xml:space="preserve">, Birmingham, Bristol, </w:t>
            </w:r>
            <w:r>
              <w:rPr>
                <w:b/>
                <w:bCs/>
                <w:i/>
                <w:iCs/>
                <w:sz w:val="23"/>
                <w:szCs w:val="23"/>
              </w:rPr>
              <w:t>Cardiff</w:t>
            </w:r>
            <w:r>
              <w:rPr>
                <w:sz w:val="23"/>
                <w:szCs w:val="23"/>
              </w:rPr>
              <w:t xml:space="preserve">, </w:t>
            </w:r>
            <w:r>
              <w:rPr>
                <w:b/>
                <w:bCs/>
                <w:i/>
                <w:iCs/>
                <w:sz w:val="23"/>
                <w:szCs w:val="23"/>
              </w:rPr>
              <w:t>Dublin</w:t>
            </w:r>
            <w:r>
              <w:rPr>
                <w:sz w:val="23"/>
                <w:szCs w:val="23"/>
              </w:rPr>
              <w:t xml:space="preserve">, </w:t>
            </w:r>
            <w:r>
              <w:rPr>
                <w:b/>
                <w:bCs/>
                <w:i/>
                <w:iCs/>
                <w:sz w:val="23"/>
                <w:szCs w:val="23"/>
              </w:rPr>
              <w:t>Edinburgh</w:t>
            </w:r>
            <w:r>
              <w:rPr>
                <w:sz w:val="23"/>
                <w:szCs w:val="23"/>
              </w:rPr>
              <w:t xml:space="preserve">, Glasgow, Leeds, Liverpool, </w:t>
            </w:r>
            <w:r>
              <w:rPr>
                <w:b/>
                <w:bCs/>
                <w:i/>
                <w:iCs/>
                <w:sz w:val="23"/>
                <w:szCs w:val="23"/>
              </w:rPr>
              <w:t>London</w:t>
            </w:r>
            <w:r>
              <w:rPr>
                <w:sz w:val="23"/>
                <w:szCs w:val="23"/>
              </w:rPr>
              <w:t xml:space="preserve">, Manchester, Newcastle, Plymouth, Southampton </w:t>
            </w:r>
          </w:p>
          <w:p w:rsidR="002D525C" w:rsidRDefault="002D525C" w:rsidP="009528D0">
            <w:pPr>
              <w:pStyle w:val="Default"/>
              <w:rPr>
                <w:sz w:val="23"/>
                <w:szCs w:val="23"/>
              </w:rPr>
            </w:pPr>
          </w:p>
        </w:tc>
      </w:tr>
      <w:tr w:rsidR="009528D0" w:rsidTr="00CF345D">
        <w:tc>
          <w:tcPr>
            <w:tcW w:w="1550" w:type="dxa"/>
          </w:tcPr>
          <w:p w:rsidR="009528D0" w:rsidRDefault="009528D0" w:rsidP="002D525C">
            <w:pPr>
              <w:pStyle w:val="Default"/>
              <w:jc w:val="center"/>
              <w:rPr>
                <w:sz w:val="23"/>
                <w:szCs w:val="23"/>
              </w:rPr>
            </w:pPr>
            <w:r>
              <w:rPr>
                <w:sz w:val="23"/>
                <w:szCs w:val="23"/>
              </w:rPr>
              <w:t>Countries and their capitals</w:t>
            </w:r>
          </w:p>
        </w:tc>
        <w:tc>
          <w:tcPr>
            <w:tcW w:w="2551" w:type="dxa"/>
          </w:tcPr>
          <w:p w:rsidR="002D525C" w:rsidRDefault="002D525C" w:rsidP="009528D0">
            <w:pPr>
              <w:pStyle w:val="Default"/>
              <w:rPr>
                <w:sz w:val="23"/>
                <w:szCs w:val="23"/>
              </w:rPr>
            </w:pPr>
          </w:p>
          <w:p w:rsidR="002D525C" w:rsidRDefault="002D525C" w:rsidP="009528D0">
            <w:pPr>
              <w:pStyle w:val="Default"/>
              <w:rPr>
                <w:sz w:val="23"/>
                <w:szCs w:val="23"/>
              </w:rPr>
            </w:pPr>
          </w:p>
          <w:p w:rsidR="002D525C" w:rsidRDefault="002D525C" w:rsidP="009528D0">
            <w:pPr>
              <w:pStyle w:val="Default"/>
              <w:rPr>
                <w:sz w:val="23"/>
                <w:szCs w:val="23"/>
              </w:rPr>
            </w:pPr>
          </w:p>
          <w:p w:rsidR="009528D0" w:rsidRDefault="009528D0" w:rsidP="009528D0">
            <w:pPr>
              <w:pStyle w:val="Default"/>
              <w:rPr>
                <w:sz w:val="23"/>
                <w:szCs w:val="23"/>
              </w:rPr>
            </w:pPr>
            <w:r>
              <w:rPr>
                <w:sz w:val="23"/>
                <w:szCs w:val="23"/>
              </w:rPr>
              <w:t>Europe</w:t>
            </w:r>
          </w:p>
        </w:tc>
        <w:tc>
          <w:tcPr>
            <w:tcW w:w="6468" w:type="dxa"/>
          </w:tcPr>
          <w:p w:rsidR="002D525C" w:rsidRDefault="002D525C" w:rsidP="002D525C">
            <w:pPr>
              <w:pStyle w:val="Default"/>
              <w:rPr>
                <w:sz w:val="23"/>
                <w:szCs w:val="23"/>
              </w:rPr>
            </w:pPr>
            <w:r>
              <w:rPr>
                <w:b/>
                <w:bCs/>
                <w:i/>
                <w:iCs/>
                <w:sz w:val="23"/>
                <w:szCs w:val="23"/>
              </w:rPr>
              <w:t xml:space="preserve">Belgium (Brussels), Denmark (Copenhagen), France (Paris), Germany (Berlin), Greece (Athens), Iceland (Reykjavik), Italy (Rome), Netherlands (Amsterdam), Norway (Oslo), Poland (Warsaw), Portugal (Lisbon), Russia (Moscow), Spain (Madrid), Switzerland (Bern) </w:t>
            </w:r>
          </w:p>
          <w:p w:rsidR="009528D0" w:rsidRDefault="009528D0" w:rsidP="009528D0">
            <w:pPr>
              <w:pStyle w:val="Default"/>
              <w:rPr>
                <w:sz w:val="23"/>
                <w:szCs w:val="23"/>
              </w:rPr>
            </w:pPr>
          </w:p>
        </w:tc>
      </w:tr>
      <w:tr w:rsidR="009528D0" w:rsidTr="003941BA">
        <w:tc>
          <w:tcPr>
            <w:tcW w:w="10569" w:type="dxa"/>
            <w:gridSpan w:val="3"/>
            <w:shd w:val="clear" w:color="auto" w:fill="D9D9D9" w:themeFill="background1" w:themeFillShade="D9"/>
          </w:tcPr>
          <w:p w:rsidR="009528D0" w:rsidRPr="009528D0" w:rsidRDefault="003941BA" w:rsidP="009528D0">
            <w:pPr>
              <w:pStyle w:val="Default"/>
              <w:jc w:val="center"/>
              <w:rPr>
                <w:b/>
                <w:sz w:val="23"/>
                <w:szCs w:val="23"/>
              </w:rPr>
            </w:pPr>
            <w:r>
              <w:rPr>
                <w:b/>
                <w:sz w:val="23"/>
                <w:szCs w:val="23"/>
              </w:rPr>
              <w:lastRenderedPageBreak/>
              <w:t>THE REST OF THE WORLD</w:t>
            </w:r>
          </w:p>
        </w:tc>
      </w:tr>
      <w:tr w:rsidR="002D525C" w:rsidTr="009528D0">
        <w:tc>
          <w:tcPr>
            <w:tcW w:w="1550" w:type="dxa"/>
            <w:vMerge w:val="restart"/>
          </w:tcPr>
          <w:p w:rsidR="002D525C" w:rsidRDefault="002D525C" w:rsidP="002D525C">
            <w:pPr>
              <w:pStyle w:val="Default"/>
              <w:jc w:val="center"/>
              <w:rPr>
                <w:sz w:val="23"/>
                <w:szCs w:val="23"/>
              </w:rPr>
            </w:pPr>
          </w:p>
          <w:p w:rsidR="002D525C" w:rsidRDefault="002D525C" w:rsidP="002D525C">
            <w:pPr>
              <w:pStyle w:val="Default"/>
              <w:jc w:val="center"/>
              <w:rPr>
                <w:sz w:val="23"/>
                <w:szCs w:val="23"/>
              </w:rPr>
            </w:pPr>
          </w:p>
          <w:p w:rsidR="002D525C" w:rsidRDefault="002D525C" w:rsidP="002D525C">
            <w:pPr>
              <w:pStyle w:val="Default"/>
              <w:jc w:val="center"/>
              <w:rPr>
                <w:sz w:val="23"/>
                <w:szCs w:val="23"/>
              </w:rPr>
            </w:pPr>
          </w:p>
          <w:p w:rsidR="002D525C" w:rsidRDefault="002D525C" w:rsidP="002D525C">
            <w:pPr>
              <w:pStyle w:val="Default"/>
              <w:jc w:val="center"/>
              <w:rPr>
                <w:sz w:val="23"/>
                <w:szCs w:val="23"/>
              </w:rPr>
            </w:pPr>
            <w:r>
              <w:rPr>
                <w:sz w:val="23"/>
                <w:szCs w:val="23"/>
              </w:rPr>
              <w:t>Major Physical Features</w:t>
            </w:r>
          </w:p>
        </w:tc>
        <w:tc>
          <w:tcPr>
            <w:tcW w:w="2551" w:type="dxa"/>
          </w:tcPr>
          <w:p w:rsidR="002D525C" w:rsidRDefault="002D525C" w:rsidP="00AF3B1E">
            <w:pPr>
              <w:pStyle w:val="Default"/>
              <w:rPr>
                <w:sz w:val="23"/>
                <w:szCs w:val="23"/>
              </w:rPr>
            </w:pPr>
            <w:r>
              <w:rPr>
                <w:sz w:val="23"/>
                <w:szCs w:val="23"/>
              </w:rPr>
              <w:t>C</w:t>
            </w:r>
            <w:r w:rsidR="00AF3B1E">
              <w:rPr>
                <w:sz w:val="23"/>
                <w:szCs w:val="23"/>
              </w:rPr>
              <w:t>ontinents</w:t>
            </w:r>
          </w:p>
        </w:tc>
        <w:tc>
          <w:tcPr>
            <w:tcW w:w="6468" w:type="dxa"/>
          </w:tcPr>
          <w:p w:rsidR="002D525C" w:rsidRDefault="002D525C" w:rsidP="009528D0">
            <w:pPr>
              <w:pStyle w:val="Default"/>
              <w:rPr>
                <w:sz w:val="23"/>
                <w:szCs w:val="23"/>
              </w:rPr>
            </w:pPr>
            <w:r>
              <w:rPr>
                <w:b/>
                <w:bCs/>
                <w:i/>
                <w:iCs/>
                <w:sz w:val="23"/>
                <w:szCs w:val="23"/>
              </w:rPr>
              <w:t xml:space="preserve">Africa, Asia, North America, </w:t>
            </w:r>
          </w:p>
          <w:p w:rsidR="002D525C" w:rsidRDefault="002D525C" w:rsidP="009528D0">
            <w:pPr>
              <w:pStyle w:val="Default"/>
              <w:rPr>
                <w:sz w:val="23"/>
                <w:szCs w:val="23"/>
              </w:rPr>
            </w:pPr>
            <w:r>
              <w:rPr>
                <w:b/>
                <w:bCs/>
                <w:i/>
                <w:iCs/>
                <w:sz w:val="23"/>
                <w:szCs w:val="23"/>
              </w:rPr>
              <w:t xml:space="preserve">South America, Oceania, Antarctica </w:t>
            </w:r>
          </w:p>
        </w:tc>
      </w:tr>
      <w:tr w:rsidR="002D525C" w:rsidTr="009528D0">
        <w:tc>
          <w:tcPr>
            <w:tcW w:w="1550" w:type="dxa"/>
            <w:vMerge/>
          </w:tcPr>
          <w:p w:rsidR="002D525C" w:rsidRDefault="002D525C" w:rsidP="009528D0">
            <w:pPr>
              <w:pStyle w:val="Default"/>
              <w:rPr>
                <w:sz w:val="23"/>
                <w:szCs w:val="23"/>
              </w:rPr>
            </w:pPr>
          </w:p>
        </w:tc>
        <w:tc>
          <w:tcPr>
            <w:tcW w:w="2551" w:type="dxa"/>
          </w:tcPr>
          <w:p w:rsidR="002D525C" w:rsidRDefault="002D525C" w:rsidP="009528D0">
            <w:pPr>
              <w:pStyle w:val="Default"/>
              <w:rPr>
                <w:sz w:val="23"/>
                <w:szCs w:val="23"/>
              </w:rPr>
            </w:pPr>
            <w:r>
              <w:rPr>
                <w:sz w:val="23"/>
                <w:szCs w:val="23"/>
              </w:rPr>
              <w:t>Mountain Ranges</w:t>
            </w:r>
          </w:p>
        </w:tc>
        <w:tc>
          <w:tcPr>
            <w:tcW w:w="6468" w:type="dxa"/>
          </w:tcPr>
          <w:p w:rsidR="002D525C" w:rsidRDefault="002D525C" w:rsidP="009528D0">
            <w:pPr>
              <w:pStyle w:val="Default"/>
              <w:rPr>
                <w:sz w:val="23"/>
                <w:szCs w:val="23"/>
              </w:rPr>
            </w:pPr>
            <w:r>
              <w:rPr>
                <w:sz w:val="23"/>
                <w:szCs w:val="23"/>
              </w:rPr>
              <w:t xml:space="preserve">Andes, </w:t>
            </w:r>
            <w:r>
              <w:rPr>
                <w:b/>
                <w:bCs/>
                <w:i/>
                <w:iCs/>
                <w:sz w:val="23"/>
                <w:szCs w:val="23"/>
              </w:rPr>
              <w:t>Himalayas</w:t>
            </w:r>
            <w:r>
              <w:rPr>
                <w:sz w:val="23"/>
                <w:szCs w:val="23"/>
              </w:rPr>
              <w:t xml:space="preserve">, Rockies </w:t>
            </w:r>
          </w:p>
          <w:p w:rsidR="002D525C" w:rsidRDefault="002D525C" w:rsidP="009528D0">
            <w:pPr>
              <w:pStyle w:val="Default"/>
              <w:rPr>
                <w:sz w:val="23"/>
                <w:szCs w:val="23"/>
              </w:rPr>
            </w:pPr>
          </w:p>
        </w:tc>
      </w:tr>
      <w:tr w:rsidR="002D525C" w:rsidTr="009528D0">
        <w:tc>
          <w:tcPr>
            <w:tcW w:w="1550" w:type="dxa"/>
            <w:vMerge/>
          </w:tcPr>
          <w:p w:rsidR="002D525C" w:rsidRDefault="002D525C" w:rsidP="009528D0">
            <w:pPr>
              <w:pStyle w:val="Default"/>
              <w:rPr>
                <w:sz w:val="23"/>
                <w:szCs w:val="23"/>
              </w:rPr>
            </w:pPr>
          </w:p>
        </w:tc>
        <w:tc>
          <w:tcPr>
            <w:tcW w:w="2551" w:type="dxa"/>
          </w:tcPr>
          <w:p w:rsidR="002D525C" w:rsidRDefault="002D525C" w:rsidP="009528D0">
            <w:pPr>
              <w:pStyle w:val="Default"/>
              <w:rPr>
                <w:sz w:val="23"/>
                <w:szCs w:val="23"/>
              </w:rPr>
            </w:pPr>
            <w:r>
              <w:rPr>
                <w:sz w:val="23"/>
                <w:szCs w:val="23"/>
              </w:rPr>
              <w:t>Deserts</w:t>
            </w:r>
          </w:p>
        </w:tc>
        <w:tc>
          <w:tcPr>
            <w:tcW w:w="6468" w:type="dxa"/>
          </w:tcPr>
          <w:p w:rsidR="002D525C" w:rsidRDefault="002D525C" w:rsidP="009528D0">
            <w:pPr>
              <w:pStyle w:val="Default"/>
              <w:rPr>
                <w:sz w:val="23"/>
                <w:szCs w:val="23"/>
              </w:rPr>
            </w:pPr>
            <w:r>
              <w:rPr>
                <w:sz w:val="23"/>
                <w:szCs w:val="23"/>
              </w:rPr>
              <w:t xml:space="preserve">Sahara </w:t>
            </w:r>
          </w:p>
          <w:p w:rsidR="002D525C" w:rsidRDefault="002D525C" w:rsidP="009528D0">
            <w:pPr>
              <w:pStyle w:val="Default"/>
              <w:rPr>
                <w:sz w:val="23"/>
                <w:szCs w:val="23"/>
              </w:rPr>
            </w:pPr>
          </w:p>
        </w:tc>
      </w:tr>
      <w:tr w:rsidR="002D525C" w:rsidTr="009528D0">
        <w:tc>
          <w:tcPr>
            <w:tcW w:w="1550" w:type="dxa"/>
            <w:vMerge/>
          </w:tcPr>
          <w:p w:rsidR="002D525C" w:rsidRDefault="002D525C" w:rsidP="009528D0">
            <w:pPr>
              <w:pStyle w:val="Default"/>
              <w:rPr>
                <w:sz w:val="23"/>
                <w:szCs w:val="23"/>
              </w:rPr>
            </w:pPr>
          </w:p>
        </w:tc>
        <w:tc>
          <w:tcPr>
            <w:tcW w:w="2551" w:type="dxa"/>
          </w:tcPr>
          <w:p w:rsidR="002D525C" w:rsidRDefault="002D525C" w:rsidP="009528D0">
            <w:pPr>
              <w:pStyle w:val="Default"/>
              <w:rPr>
                <w:sz w:val="23"/>
                <w:szCs w:val="23"/>
              </w:rPr>
            </w:pPr>
            <w:r>
              <w:rPr>
                <w:sz w:val="23"/>
                <w:szCs w:val="23"/>
              </w:rPr>
              <w:t>Ocean/seas</w:t>
            </w:r>
          </w:p>
        </w:tc>
        <w:tc>
          <w:tcPr>
            <w:tcW w:w="6468" w:type="dxa"/>
          </w:tcPr>
          <w:p w:rsidR="002D525C" w:rsidRDefault="002D525C" w:rsidP="009528D0">
            <w:pPr>
              <w:pStyle w:val="Default"/>
              <w:rPr>
                <w:sz w:val="23"/>
                <w:szCs w:val="23"/>
              </w:rPr>
            </w:pPr>
            <w:r>
              <w:rPr>
                <w:b/>
                <w:bCs/>
                <w:i/>
                <w:iCs/>
                <w:sz w:val="23"/>
                <w:szCs w:val="23"/>
              </w:rPr>
              <w:t xml:space="preserve">Atlantic, Arctic, Indian, Pacific, Southern Oceans, Red Sea </w:t>
            </w:r>
          </w:p>
        </w:tc>
      </w:tr>
      <w:tr w:rsidR="002D525C" w:rsidTr="009528D0">
        <w:tc>
          <w:tcPr>
            <w:tcW w:w="1550" w:type="dxa"/>
            <w:vMerge/>
          </w:tcPr>
          <w:p w:rsidR="002D525C" w:rsidRDefault="002D525C" w:rsidP="009528D0">
            <w:pPr>
              <w:pStyle w:val="Default"/>
              <w:rPr>
                <w:sz w:val="23"/>
                <w:szCs w:val="23"/>
              </w:rPr>
            </w:pPr>
          </w:p>
        </w:tc>
        <w:tc>
          <w:tcPr>
            <w:tcW w:w="2551" w:type="dxa"/>
          </w:tcPr>
          <w:p w:rsidR="002D525C" w:rsidRDefault="002D525C" w:rsidP="009528D0">
            <w:pPr>
              <w:pStyle w:val="Default"/>
              <w:rPr>
                <w:sz w:val="23"/>
                <w:szCs w:val="23"/>
              </w:rPr>
            </w:pPr>
            <w:r>
              <w:rPr>
                <w:sz w:val="23"/>
                <w:szCs w:val="23"/>
              </w:rPr>
              <w:t>Rivers</w:t>
            </w:r>
          </w:p>
        </w:tc>
        <w:tc>
          <w:tcPr>
            <w:tcW w:w="6468" w:type="dxa"/>
          </w:tcPr>
          <w:p w:rsidR="002D525C" w:rsidRDefault="002D525C" w:rsidP="009528D0">
            <w:pPr>
              <w:pStyle w:val="Default"/>
              <w:rPr>
                <w:sz w:val="23"/>
                <w:szCs w:val="23"/>
              </w:rPr>
            </w:pPr>
            <w:r>
              <w:rPr>
                <w:b/>
                <w:bCs/>
                <w:i/>
                <w:iCs/>
                <w:sz w:val="23"/>
                <w:szCs w:val="23"/>
              </w:rPr>
              <w:t>Amazon</w:t>
            </w:r>
            <w:r>
              <w:rPr>
                <w:sz w:val="23"/>
                <w:szCs w:val="23"/>
              </w:rPr>
              <w:t xml:space="preserve">, Mississippi, </w:t>
            </w:r>
            <w:r>
              <w:rPr>
                <w:b/>
                <w:bCs/>
                <w:i/>
                <w:iCs/>
                <w:sz w:val="23"/>
                <w:szCs w:val="23"/>
              </w:rPr>
              <w:t>Nile</w:t>
            </w:r>
            <w:r>
              <w:rPr>
                <w:sz w:val="23"/>
                <w:szCs w:val="23"/>
              </w:rPr>
              <w:t xml:space="preserve">, Yangtze (Chang Jiang), Ganges </w:t>
            </w:r>
          </w:p>
          <w:p w:rsidR="002D525C" w:rsidRDefault="002D525C" w:rsidP="009528D0">
            <w:pPr>
              <w:pStyle w:val="Default"/>
              <w:rPr>
                <w:sz w:val="23"/>
                <w:szCs w:val="23"/>
              </w:rPr>
            </w:pPr>
          </w:p>
        </w:tc>
      </w:tr>
      <w:tr w:rsidR="009528D0" w:rsidTr="009528D0">
        <w:tc>
          <w:tcPr>
            <w:tcW w:w="1550" w:type="dxa"/>
          </w:tcPr>
          <w:p w:rsidR="002D525C" w:rsidRDefault="002D525C" w:rsidP="002D525C">
            <w:pPr>
              <w:pStyle w:val="Default"/>
              <w:jc w:val="center"/>
              <w:rPr>
                <w:sz w:val="23"/>
                <w:szCs w:val="23"/>
              </w:rPr>
            </w:pPr>
          </w:p>
          <w:p w:rsidR="009528D0" w:rsidRDefault="009528D0" w:rsidP="002D525C">
            <w:pPr>
              <w:pStyle w:val="Default"/>
              <w:jc w:val="center"/>
              <w:rPr>
                <w:sz w:val="23"/>
                <w:szCs w:val="23"/>
              </w:rPr>
            </w:pPr>
            <w:r>
              <w:rPr>
                <w:sz w:val="23"/>
                <w:szCs w:val="23"/>
              </w:rPr>
              <w:t>Other Features</w:t>
            </w:r>
          </w:p>
        </w:tc>
        <w:tc>
          <w:tcPr>
            <w:tcW w:w="2551" w:type="dxa"/>
          </w:tcPr>
          <w:p w:rsidR="009528D0" w:rsidRDefault="009528D0" w:rsidP="009528D0">
            <w:pPr>
              <w:pStyle w:val="Default"/>
              <w:rPr>
                <w:sz w:val="23"/>
                <w:szCs w:val="23"/>
              </w:rPr>
            </w:pPr>
          </w:p>
        </w:tc>
        <w:tc>
          <w:tcPr>
            <w:tcW w:w="6468" w:type="dxa"/>
          </w:tcPr>
          <w:p w:rsidR="009528D0" w:rsidRDefault="009528D0" w:rsidP="009528D0">
            <w:pPr>
              <w:pStyle w:val="Default"/>
              <w:rPr>
                <w:sz w:val="23"/>
                <w:szCs w:val="23"/>
              </w:rPr>
            </w:pPr>
            <w:r>
              <w:rPr>
                <w:b/>
                <w:bCs/>
                <w:i/>
                <w:iCs/>
                <w:sz w:val="23"/>
                <w:szCs w:val="23"/>
              </w:rPr>
              <w:t xml:space="preserve">Arctic Circle, Antarctic Circle, Equator, International Dateline, North Pole, South Pole, Prime Meridian, Tropic of Cancer, Tropic of Capricorn </w:t>
            </w:r>
          </w:p>
          <w:p w:rsidR="009528D0" w:rsidRDefault="009528D0" w:rsidP="009528D0">
            <w:pPr>
              <w:pStyle w:val="Default"/>
              <w:rPr>
                <w:sz w:val="23"/>
                <w:szCs w:val="23"/>
              </w:rPr>
            </w:pPr>
          </w:p>
        </w:tc>
      </w:tr>
      <w:tr w:rsidR="002D525C" w:rsidTr="009528D0">
        <w:tc>
          <w:tcPr>
            <w:tcW w:w="1550" w:type="dxa"/>
            <w:vMerge w:val="restart"/>
          </w:tcPr>
          <w:p w:rsidR="002D525C" w:rsidRDefault="002D525C" w:rsidP="002D525C">
            <w:pPr>
              <w:pStyle w:val="Default"/>
              <w:jc w:val="center"/>
              <w:rPr>
                <w:sz w:val="23"/>
                <w:szCs w:val="23"/>
              </w:rPr>
            </w:pPr>
          </w:p>
          <w:p w:rsidR="002D525C" w:rsidRDefault="002D525C" w:rsidP="002D525C">
            <w:pPr>
              <w:pStyle w:val="Default"/>
              <w:jc w:val="center"/>
              <w:rPr>
                <w:sz w:val="23"/>
                <w:szCs w:val="23"/>
              </w:rPr>
            </w:pPr>
          </w:p>
          <w:p w:rsidR="002D525C" w:rsidRDefault="002D525C" w:rsidP="002D525C">
            <w:pPr>
              <w:pStyle w:val="Default"/>
              <w:jc w:val="center"/>
              <w:rPr>
                <w:sz w:val="23"/>
                <w:szCs w:val="23"/>
              </w:rPr>
            </w:pPr>
          </w:p>
          <w:p w:rsidR="002D525C" w:rsidRDefault="002D525C" w:rsidP="002D525C">
            <w:pPr>
              <w:pStyle w:val="Default"/>
              <w:jc w:val="center"/>
              <w:rPr>
                <w:sz w:val="23"/>
                <w:szCs w:val="23"/>
              </w:rPr>
            </w:pPr>
          </w:p>
          <w:p w:rsidR="002D525C" w:rsidRDefault="002D525C" w:rsidP="002D525C">
            <w:pPr>
              <w:pStyle w:val="Default"/>
              <w:jc w:val="center"/>
              <w:rPr>
                <w:sz w:val="23"/>
                <w:szCs w:val="23"/>
              </w:rPr>
            </w:pPr>
          </w:p>
          <w:p w:rsidR="002D525C" w:rsidRDefault="002D525C" w:rsidP="002D525C">
            <w:pPr>
              <w:pStyle w:val="Default"/>
              <w:jc w:val="center"/>
              <w:rPr>
                <w:sz w:val="23"/>
                <w:szCs w:val="23"/>
              </w:rPr>
            </w:pPr>
          </w:p>
          <w:p w:rsidR="002D525C" w:rsidRDefault="002D525C" w:rsidP="002D525C">
            <w:pPr>
              <w:pStyle w:val="Default"/>
              <w:jc w:val="center"/>
              <w:rPr>
                <w:sz w:val="23"/>
                <w:szCs w:val="23"/>
              </w:rPr>
            </w:pPr>
          </w:p>
          <w:p w:rsidR="002D525C" w:rsidRDefault="002D525C" w:rsidP="002D525C">
            <w:pPr>
              <w:pStyle w:val="Default"/>
              <w:jc w:val="center"/>
              <w:rPr>
                <w:sz w:val="23"/>
                <w:szCs w:val="23"/>
              </w:rPr>
            </w:pPr>
            <w:r>
              <w:rPr>
                <w:sz w:val="23"/>
                <w:szCs w:val="23"/>
              </w:rPr>
              <w:t>Countries and their capitals</w:t>
            </w:r>
          </w:p>
        </w:tc>
        <w:tc>
          <w:tcPr>
            <w:tcW w:w="2551" w:type="dxa"/>
          </w:tcPr>
          <w:p w:rsidR="002D525C" w:rsidRDefault="002D525C" w:rsidP="009528D0">
            <w:pPr>
              <w:pStyle w:val="Default"/>
              <w:rPr>
                <w:sz w:val="23"/>
                <w:szCs w:val="23"/>
              </w:rPr>
            </w:pPr>
            <w:r>
              <w:rPr>
                <w:sz w:val="23"/>
                <w:szCs w:val="23"/>
              </w:rPr>
              <w:t>Africa</w:t>
            </w:r>
          </w:p>
        </w:tc>
        <w:tc>
          <w:tcPr>
            <w:tcW w:w="6468" w:type="dxa"/>
          </w:tcPr>
          <w:p w:rsidR="002D525C" w:rsidRDefault="002D525C" w:rsidP="009528D0">
            <w:pPr>
              <w:pStyle w:val="Default"/>
              <w:rPr>
                <w:sz w:val="23"/>
                <w:szCs w:val="23"/>
              </w:rPr>
            </w:pPr>
            <w:r>
              <w:rPr>
                <w:b/>
                <w:bCs/>
                <w:i/>
                <w:iCs/>
                <w:sz w:val="23"/>
                <w:szCs w:val="23"/>
              </w:rPr>
              <w:t>Egypt (Cairo)</w:t>
            </w:r>
            <w:r>
              <w:rPr>
                <w:i/>
                <w:iCs/>
                <w:sz w:val="23"/>
                <w:szCs w:val="23"/>
              </w:rPr>
              <w:t xml:space="preserve">, </w:t>
            </w:r>
            <w:r>
              <w:rPr>
                <w:sz w:val="23"/>
                <w:szCs w:val="23"/>
              </w:rPr>
              <w:t xml:space="preserve">Ethiopia (Addis Ababa), Ghana (Accra), Kenya (Nairobi), Nigeria (Abuja), </w:t>
            </w:r>
            <w:r>
              <w:rPr>
                <w:b/>
                <w:bCs/>
                <w:i/>
                <w:iCs/>
                <w:sz w:val="23"/>
                <w:szCs w:val="23"/>
              </w:rPr>
              <w:t xml:space="preserve">South Africa (Pretoria) </w:t>
            </w:r>
          </w:p>
          <w:p w:rsidR="002D525C" w:rsidRDefault="002D525C" w:rsidP="009528D0">
            <w:pPr>
              <w:pStyle w:val="Default"/>
              <w:rPr>
                <w:b/>
                <w:bCs/>
                <w:i/>
                <w:iCs/>
                <w:sz w:val="23"/>
                <w:szCs w:val="23"/>
              </w:rPr>
            </w:pPr>
          </w:p>
        </w:tc>
      </w:tr>
      <w:tr w:rsidR="002D525C" w:rsidTr="009528D0">
        <w:tc>
          <w:tcPr>
            <w:tcW w:w="1550" w:type="dxa"/>
            <w:vMerge/>
          </w:tcPr>
          <w:p w:rsidR="002D525C" w:rsidRDefault="002D525C" w:rsidP="009528D0">
            <w:pPr>
              <w:pStyle w:val="Default"/>
              <w:rPr>
                <w:sz w:val="23"/>
                <w:szCs w:val="23"/>
              </w:rPr>
            </w:pPr>
          </w:p>
        </w:tc>
        <w:tc>
          <w:tcPr>
            <w:tcW w:w="2551" w:type="dxa"/>
          </w:tcPr>
          <w:p w:rsidR="002D525C" w:rsidRDefault="002D525C" w:rsidP="009528D0">
            <w:pPr>
              <w:pStyle w:val="Default"/>
              <w:rPr>
                <w:sz w:val="23"/>
                <w:szCs w:val="23"/>
              </w:rPr>
            </w:pPr>
            <w:r>
              <w:rPr>
                <w:sz w:val="23"/>
                <w:szCs w:val="23"/>
              </w:rPr>
              <w:t>North America</w:t>
            </w:r>
          </w:p>
        </w:tc>
        <w:tc>
          <w:tcPr>
            <w:tcW w:w="6468" w:type="dxa"/>
          </w:tcPr>
          <w:p w:rsidR="002D525C" w:rsidRDefault="002D525C" w:rsidP="009528D0">
            <w:pPr>
              <w:pStyle w:val="Default"/>
              <w:rPr>
                <w:sz w:val="23"/>
                <w:szCs w:val="23"/>
              </w:rPr>
            </w:pPr>
            <w:r>
              <w:rPr>
                <w:sz w:val="23"/>
                <w:szCs w:val="23"/>
              </w:rPr>
              <w:t xml:space="preserve">Canada (Ottawa), Mexico (Mexico City), </w:t>
            </w:r>
            <w:r>
              <w:rPr>
                <w:b/>
                <w:bCs/>
                <w:i/>
                <w:iCs/>
                <w:sz w:val="23"/>
                <w:szCs w:val="23"/>
              </w:rPr>
              <w:t xml:space="preserve">USA (Washington DC) </w:t>
            </w:r>
          </w:p>
          <w:p w:rsidR="002D525C" w:rsidRDefault="002D525C" w:rsidP="009528D0">
            <w:pPr>
              <w:pStyle w:val="Default"/>
              <w:rPr>
                <w:b/>
                <w:bCs/>
                <w:i/>
                <w:iCs/>
                <w:sz w:val="23"/>
                <w:szCs w:val="23"/>
              </w:rPr>
            </w:pPr>
          </w:p>
        </w:tc>
      </w:tr>
      <w:tr w:rsidR="002D525C" w:rsidTr="009528D0">
        <w:tc>
          <w:tcPr>
            <w:tcW w:w="1550" w:type="dxa"/>
            <w:vMerge/>
          </w:tcPr>
          <w:p w:rsidR="002D525C" w:rsidRDefault="002D525C" w:rsidP="009528D0">
            <w:pPr>
              <w:pStyle w:val="Default"/>
              <w:rPr>
                <w:sz w:val="23"/>
                <w:szCs w:val="23"/>
              </w:rPr>
            </w:pPr>
          </w:p>
        </w:tc>
        <w:tc>
          <w:tcPr>
            <w:tcW w:w="2551" w:type="dxa"/>
          </w:tcPr>
          <w:p w:rsidR="002D525C" w:rsidRDefault="002D525C" w:rsidP="009528D0">
            <w:pPr>
              <w:pStyle w:val="Default"/>
              <w:rPr>
                <w:sz w:val="23"/>
                <w:szCs w:val="23"/>
              </w:rPr>
            </w:pPr>
            <w:r>
              <w:rPr>
                <w:sz w:val="23"/>
                <w:szCs w:val="23"/>
              </w:rPr>
              <w:t>South America</w:t>
            </w:r>
          </w:p>
        </w:tc>
        <w:tc>
          <w:tcPr>
            <w:tcW w:w="6468" w:type="dxa"/>
          </w:tcPr>
          <w:p w:rsidR="002D525C" w:rsidRDefault="002D525C" w:rsidP="009528D0">
            <w:pPr>
              <w:pStyle w:val="Default"/>
              <w:rPr>
                <w:sz w:val="23"/>
                <w:szCs w:val="23"/>
              </w:rPr>
            </w:pPr>
            <w:r>
              <w:rPr>
                <w:b/>
                <w:bCs/>
                <w:i/>
                <w:iCs/>
                <w:sz w:val="23"/>
                <w:szCs w:val="23"/>
              </w:rPr>
              <w:t>Argentina (Buenos Aires), Brazil (</w:t>
            </w:r>
            <w:proofErr w:type="spellStart"/>
            <w:r>
              <w:rPr>
                <w:b/>
                <w:bCs/>
                <w:i/>
                <w:iCs/>
                <w:sz w:val="23"/>
                <w:szCs w:val="23"/>
              </w:rPr>
              <w:t>Brazilia</w:t>
            </w:r>
            <w:proofErr w:type="spellEnd"/>
            <w:r>
              <w:rPr>
                <w:sz w:val="23"/>
                <w:szCs w:val="23"/>
              </w:rPr>
              <w:t xml:space="preserve">), Chile (Santiago), Colombia (Bogota), Peru (Lima) </w:t>
            </w:r>
          </w:p>
          <w:p w:rsidR="002D525C" w:rsidRDefault="002D525C" w:rsidP="009528D0">
            <w:pPr>
              <w:pStyle w:val="Default"/>
              <w:rPr>
                <w:b/>
                <w:bCs/>
                <w:i/>
                <w:iCs/>
                <w:sz w:val="23"/>
                <w:szCs w:val="23"/>
              </w:rPr>
            </w:pPr>
          </w:p>
        </w:tc>
      </w:tr>
      <w:tr w:rsidR="002D525C" w:rsidTr="009528D0">
        <w:tc>
          <w:tcPr>
            <w:tcW w:w="1550" w:type="dxa"/>
            <w:vMerge/>
          </w:tcPr>
          <w:p w:rsidR="002D525C" w:rsidRDefault="002D525C" w:rsidP="009528D0">
            <w:pPr>
              <w:pStyle w:val="Default"/>
              <w:rPr>
                <w:sz w:val="23"/>
                <w:szCs w:val="23"/>
              </w:rPr>
            </w:pPr>
          </w:p>
        </w:tc>
        <w:tc>
          <w:tcPr>
            <w:tcW w:w="2551" w:type="dxa"/>
          </w:tcPr>
          <w:p w:rsidR="002D525C" w:rsidRDefault="002D525C" w:rsidP="009528D0">
            <w:pPr>
              <w:pStyle w:val="Default"/>
              <w:rPr>
                <w:sz w:val="23"/>
                <w:szCs w:val="23"/>
              </w:rPr>
            </w:pPr>
            <w:r>
              <w:rPr>
                <w:sz w:val="23"/>
                <w:szCs w:val="23"/>
              </w:rPr>
              <w:t>Asia</w:t>
            </w:r>
          </w:p>
        </w:tc>
        <w:tc>
          <w:tcPr>
            <w:tcW w:w="6468" w:type="dxa"/>
          </w:tcPr>
          <w:p w:rsidR="002D525C" w:rsidRDefault="002D525C" w:rsidP="009528D0">
            <w:pPr>
              <w:pStyle w:val="Default"/>
              <w:rPr>
                <w:sz w:val="23"/>
                <w:szCs w:val="23"/>
              </w:rPr>
            </w:pPr>
            <w:r>
              <w:rPr>
                <w:sz w:val="23"/>
                <w:szCs w:val="23"/>
              </w:rPr>
              <w:t xml:space="preserve">Afghanistan (Kabul), Bangladesh (Dhaka/Dacca), </w:t>
            </w:r>
            <w:r>
              <w:rPr>
                <w:b/>
                <w:bCs/>
                <w:i/>
                <w:iCs/>
                <w:sz w:val="23"/>
                <w:szCs w:val="23"/>
              </w:rPr>
              <w:t>China (Beijing), India (New Delhi)</w:t>
            </w:r>
            <w:r>
              <w:rPr>
                <w:sz w:val="23"/>
                <w:szCs w:val="23"/>
              </w:rPr>
              <w:t xml:space="preserve">, Indonesia (Jakarta), Iran (Tehran), Iraq (Baghdad), Israel (Jerusalem/Tel Aviv), </w:t>
            </w:r>
            <w:r>
              <w:rPr>
                <w:b/>
                <w:bCs/>
                <w:i/>
                <w:iCs/>
                <w:sz w:val="23"/>
                <w:szCs w:val="23"/>
              </w:rPr>
              <w:t>Japan (Tokyo)</w:t>
            </w:r>
            <w:r>
              <w:rPr>
                <w:sz w:val="23"/>
                <w:szCs w:val="23"/>
              </w:rPr>
              <w:t xml:space="preserve">, Pakistan (Islamabad), </w:t>
            </w:r>
            <w:r>
              <w:rPr>
                <w:b/>
                <w:bCs/>
                <w:i/>
                <w:iCs/>
                <w:sz w:val="23"/>
                <w:szCs w:val="23"/>
              </w:rPr>
              <w:t xml:space="preserve">Russia </w:t>
            </w:r>
            <w:r>
              <w:rPr>
                <w:i/>
                <w:iCs/>
                <w:sz w:val="23"/>
                <w:szCs w:val="23"/>
              </w:rPr>
              <w:t xml:space="preserve">(see Europe), </w:t>
            </w:r>
            <w:r>
              <w:rPr>
                <w:sz w:val="23"/>
                <w:szCs w:val="23"/>
              </w:rPr>
              <w:t xml:space="preserve">Saudi Arabia (Riyadh), South Korea (Seoul), Thailand (Bangkok), Turkey (Ankara) </w:t>
            </w:r>
            <w:r>
              <w:rPr>
                <w:i/>
                <w:iCs/>
                <w:sz w:val="23"/>
                <w:szCs w:val="23"/>
              </w:rPr>
              <w:t xml:space="preserve">(also in Europe) </w:t>
            </w:r>
          </w:p>
          <w:p w:rsidR="002D525C" w:rsidRDefault="002D525C" w:rsidP="009528D0">
            <w:pPr>
              <w:pStyle w:val="Default"/>
              <w:rPr>
                <w:b/>
                <w:bCs/>
                <w:i/>
                <w:iCs/>
                <w:sz w:val="23"/>
                <w:szCs w:val="23"/>
              </w:rPr>
            </w:pPr>
          </w:p>
        </w:tc>
      </w:tr>
      <w:tr w:rsidR="002D525C" w:rsidTr="009528D0">
        <w:tc>
          <w:tcPr>
            <w:tcW w:w="1550" w:type="dxa"/>
            <w:vMerge/>
          </w:tcPr>
          <w:p w:rsidR="002D525C" w:rsidRDefault="002D525C" w:rsidP="009528D0">
            <w:pPr>
              <w:pStyle w:val="Default"/>
              <w:rPr>
                <w:sz w:val="23"/>
                <w:szCs w:val="23"/>
              </w:rPr>
            </w:pPr>
          </w:p>
        </w:tc>
        <w:tc>
          <w:tcPr>
            <w:tcW w:w="2551" w:type="dxa"/>
          </w:tcPr>
          <w:p w:rsidR="002D525C" w:rsidRDefault="002D525C" w:rsidP="009528D0">
            <w:pPr>
              <w:pStyle w:val="Default"/>
              <w:rPr>
                <w:sz w:val="23"/>
                <w:szCs w:val="23"/>
              </w:rPr>
            </w:pPr>
            <w:r>
              <w:rPr>
                <w:sz w:val="23"/>
                <w:szCs w:val="23"/>
              </w:rPr>
              <w:t>Oceania</w:t>
            </w:r>
          </w:p>
        </w:tc>
        <w:tc>
          <w:tcPr>
            <w:tcW w:w="6468" w:type="dxa"/>
          </w:tcPr>
          <w:p w:rsidR="002D525C" w:rsidRDefault="002D525C" w:rsidP="009528D0">
            <w:pPr>
              <w:pStyle w:val="Default"/>
              <w:rPr>
                <w:sz w:val="23"/>
                <w:szCs w:val="23"/>
              </w:rPr>
            </w:pPr>
            <w:r>
              <w:rPr>
                <w:b/>
                <w:bCs/>
                <w:i/>
                <w:iCs/>
                <w:sz w:val="23"/>
                <w:szCs w:val="23"/>
              </w:rPr>
              <w:t>Australia (Canberra)</w:t>
            </w:r>
            <w:r>
              <w:rPr>
                <w:sz w:val="23"/>
                <w:szCs w:val="23"/>
              </w:rPr>
              <w:t xml:space="preserve">, New Zealand (Wellington), Papua New Guinea (Port Moresby) </w:t>
            </w:r>
          </w:p>
          <w:p w:rsidR="002D525C" w:rsidRDefault="002D525C" w:rsidP="009528D0">
            <w:pPr>
              <w:pStyle w:val="Default"/>
              <w:rPr>
                <w:b/>
                <w:bCs/>
                <w:i/>
                <w:iCs/>
                <w:sz w:val="23"/>
                <w:szCs w:val="23"/>
              </w:rPr>
            </w:pPr>
          </w:p>
        </w:tc>
      </w:tr>
      <w:tr w:rsidR="009528D0" w:rsidTr="009528D0">
        <w:tc>
          <w:tcPr>
            <w:tcW w:w="1550" w:type="dxa"/>
          </w:tcPr>
          <w:p w:rsidR="009528D0" w:rsidRDefault="009528D0" w:rsidP="002D525C">
            <w:pPr>
              <w:pStyle w:val="Default"/>
              <w:jc w:val="center"/>
              <w:rPr>
                <w:sz w:val="23"/>
                <w:szCs w:val="23"/>
              </w:rPr>
            </w:pPr>
            <w:r>
              <w:rPr>
                <w:sz w:val="23"/>
                <w:szCs w:val="23"/>
              </w:rPr>
              <w:t>Other major cities and city states</w:t>
            </w:r>
          </w:p>
        </w:tc>
        <w:tc>
          <w:tcPr>
            <w:tcW w:w="2551" w:type="dxa"/>
          </w:tcPr>
          <w:p w:rsidR="009528D0" w:rsidRDefault="009528D0" w:rsidP="009528D0">
            <w:pPr>
              <w:pStyle w:val="Default"/>
              <w:rPr>
                <w:sz w:val="23"/>
                <w:szCs w:val="23"/>
              </w:rPr>
            </w:pPr>
          </w:p>
        </w:tc>
        <w:tc>
          <w:tcPr>
            <w:tcW w:w="6468" w:type="dxa"/>
          </w:tcPr>
          <w:p w:rsidR="009528D0" w:rsidRDefault="009528D0" w:rsidP="009528D0">
            <w:pPr>
              <w:pStyle w:val="Default"/>
              <w:rPr>
                <w:sz w:val="23"/>
                <w:szCs w:val="23"/>
              </w:rPr>
            </w:pPr>
            <w:r>
              <w:rPr>
                <w:sz w:val="23"/>
                <w:szCs w:val="23"/>
              </w:rPr>
              <w:t xml:space="preserve">Dubai, Kolkata, Los Angeles, </w:t>
            </w:r>
            <w:r>
              <w:rPr>
                <w:b/>
                <w:bCs/>
                <w:i/>
                <w:iCs/>
                <w:sz w:val="23"/>
                <w:szCs w:val="23"/>
              </w:rPr>
              <w:t>New York</w:t>
            </w:r>
            <w:r>
              <w:rPr>
                <w:sz w:val="23"/>
                <w:szCs w:val="23"/>
              </w:rPr>
              <w:t xml:space="preserve">, Rio de Janeiro, Sao Paulo, Shanghai, </w:t>
            </w:r>
            <w:r>
              <w:rPr>
                <w:b/>
                <w:bCs/>
                <w:i/>
                <w:iCs/>
                <w:sz w:val="23"/>
                <w:szCs w:val="23"/>
              </w:rPr>
              <w:t>Sydney</w:t>
            </w:r>
            <w:r>
              <w:rPr>
                <w:sz w:val="23"/>
                <w:szCs w:val="23"/>
              </w:rPr>
              <w:t xml:space="preserve">, Vancouver </w:t>
            </w:r>
          </w:p>
          <w:p w:rsidR="009528D0" w:rsidRDefault="009528D0" w:rsidP="009528D0">
            <w:pPr>
              <w:pStyle w:val="Default"/>
              <w:rPr>
                <w:b/>
                <w:bCs/>
                <w:i/>
                <w:iCs/>
                <w:sz w:val="23"/>
                <w:szCs w:val="23"/>
              </w:rPr>
            </w:pPr>
          </w:p>
        </w:tc>
      </w:tr>
    </w:tbl>
    <w:p w:rsidR="009528D0" w:rsidRDefault="009528D0" w:rsidP="009528D0">
      <w:pPr>
        <w:pStyle w:val="Default"/>
        <w:rPr>
          <w:sz w:val="23"/>
          <w:szCs w:val="23"/>
        </w:rPr>
      </w:pPr>
    </w:p>
    <w:p w:rsidR="002D525C" w:rsidRDefault="002D525C" w:rsidP="009528D0">
      <w:pPr>
        <w:pStyle w:val="Default"/>
        <w:rPr>
          <w:sz w:val="23"/>
          <w:szCs w:val="23"/>
        </w:rPr>
      </w:pPr>
      <w:r>
        <w:rPr>
          <w:sz w:val="23"/>
          <w:szCs w:val="23"/>
        </w:rPr>
        <w:t xml:space="preserve">Questions will only be set on the locations shown in the table above. It is expected that those in </w:t>
      </w:r>
      <w:r>
        <w:rPr>
          <w:b/>
          <w:i/>
          <w:sz w:val="23"/>
          <w:szCs w:val="23"/>
        </w:rPr>
        <w:t>bold it</w:t>
      </w:r>
      <w:r w:rsidRPr="002D525C">
        <w:rPr>
          <w:b/>
          <w:i/>
          <w:sz w:val="23"/>
          <w:szCs w:val="23"/>
        </w:rPr>
        <w:t>alics</w:t>
      </w:r>
      <w:r>
        <w:rPr>
          <w:sz w:val="23"/>
          <w:szCs w:val="23"/>
        </w:rPr>
        <w:t xml:space="preserve"> will be known at age 11+.</w:t>
      </w:r>
    </w:p>
    <w:p w:rsidR="002D525C" w:rsidRDefault="002D525C" w:rsidP="009528D0">
      <w:pPr>
        <w:pStyle w:val="Default"/>
        <w:rPr>
          <w:sz w:val="23"/>
          <w:szCs w:val="23"/>
        </w:rPr>
      </w:pPr>
    </w:p>
    <w:p w:rsidR="002D525C" w:rsidRDefault="002D525C" w:rsidP="009528D0">
      <w:pPr>
        <w:pStyle w:val="Default"/>
        <w:rPr>
          <w:sz w:val="23"/>
          <w:szCs w:val="23"/>
        </w:rPr>
      </w:pPr>
    </w:p>
    <w:p w:rsidR="002D525C" w:rsidRDefault="002D525C" w:rsidP="009528D0">
      <w:pPr>
        <w:pStyle w:val="Default"/>
        <w:rPr>
          <w:sz w:val="23"/>
          <w:szCs w:val="23"/>
        </w:rPr>
      </w:pPr>
    </w:p>
    <w:p w:rsidR="002D525C" w:rsidRDefault="002D525C" w:rsidP="009528D0">
      <w:pPr>
        <w:pStyle w:val="Default"/>
        <w:rPr>
          <w:sz w:val="23"/>
          <w:szCs w:val="23"/>
        </w:rPr>
      </w:pPr>
    </w:p>
    <w:p w:rsidR="002D525C" w:rsidRDefault="002D525C" w:rsidP="009528D0">
      <w:pPr>
        <w:pStyle w:val="Default"/>
        <w:rPr>
          <w:sz w:val="23"/>
          <w:szCs w:val="23"/>
        </w:rPr>
      </w:pPr>
    </w:p>
    <w:p w:rsidR="002D525C" w:rsidRDefault="002D525C" w:rsidP="009528D0">
      <w:pPr>
        <w:pStyle w:val="Default"/>
        <w:rPr>
          <w:sz w:val="23"/>
          <w:szCs w:val="23"/>
        </w:rPr>
      </w:pPr>
    </w:p>
    <w:p w:rsidR="002D525C" w:rsidRDefault="002D525C" w:rsidP="009528D0">
      <w:pPr>
        <w:pStyle w:val="Default"/>
        <w:rPr>
          <w:sz w:val="23"/>
          <w:szCs w:val="23"/>
        </w:rPr>
      </w:pPr>
    </w:p>
    <w:p w:rsidR="002D525C" w:rsidRDefault="002D525C" w:rsidP="009528D0">
      <w:pPr>
        <w:pStyle w:val="Default"/>
        <w:rPr>
          <w:sz w:val="23"/>
          <w:szCs w:val="23"/>
        </w:rPr>
      </w:pPr>
    </w:p>
    <w:p w:rsidR="002D525C" w:rsidRDefault="002D525C" w:rsidP="009528D0">
      <w:pPr>
        <w:pStyle w:val="Default"/>
        <w:rPr>
          <w:sz w:val="23"/>
          <w:szCs w:val="23"/>
        </w:rPr>
      </w:pPr>
    </w:p>
    <w:p w:rsidR="002D525C" w:rsidRDefault="002D525C" w:rsidP="009528D0">
      <w:pPr>
        <w:pStyle w:val="Default"/>
        <w:rPr>
          <w:sz w:val="23"/>
          <w:szCs w:val="23"/>
        </w:rPr>
      </w:pPr>
    </w:p>
    <w:p w:rsidR="002D525C" w:rsidRDefault="002D525C" w:rsidP="009528D0">
      <w:pPr>
        <w:pStyle w:val="Default"/>
        <w:rPr>
          <w:sz w:val="23"/>
          <w:szCs w:val="23"/>
        </w:rPr>
      </w:pPr>
    </w:p>
    <w:p w:rsidR="002D525C" w:rsidRDefault="002D525C" w:rsidP="009528D0">
      <w:pPr>
        <w:pStyle w:val="Default"/>
        <w:rPr>
          <w:sz w:val="23"/>
          <w:szCs w:val="23"/>
        </w:rPr>
      </w:pPr>
    </w:p>
    <w:p w:rsidR="002D525C" w:rsidRDefault="002D525C" w:rsidP="009528D0">
      <w:pPr>
        <w:pStyle w:val="Default"/>
        <w:rPr>
          <w:sz w:val="23"/>
          <w:szCs w:val="23"/>
        </w:rPr>
      </w:pPr>
    </w:p>
    <w:p w:rsidR="002D525C" w:rsidRDefault="002D525C" w:rsidP="009528D0">
      <w:pPr>
        <w:pStyle w:val="Default"/>
        <w:rPr>
          <w:sz w:val="23"/>
          <w:szCs w:val="23"/>
        </w:rPr>
      </w:pPr>
    </w:p>
    <w:p w:rsidR="002D525C" w:rsidRDefault="002D525C" w:rsidP="009528D0">
      <w:pPr>
        <w:pStyle w:val="Default"/>
        <w:rPr>
          <w:sz w:val="23"/>
          <w:szCs w:val="23"/>
        </w:rPr>
      </w:pPr>
    </w:p>
    <w:p w:rsidR="002D525C" w:rsidRDefault="002D525C" w:rsidP="009528D0">
      <w:pPr>
        <w:pStyle w:val="Default"/>
        <w:rPr>
          <w:sz w:val="23"/>
          <w:szCs w:val="23"/>
        </w:rPr>
      </w:pPr>
    </w:p>
    <w:p w:rsidR="002D525C" w:rsidRDefault="002D525C" w:rsidP="009528D0">
      <w:pPr>
        <w:pStyle w:val="Default"/>
        <w:rPr>
          <w:sz w:val="23"/>
          <w:szCs w:val="23"/>
        </w:rPr>
      </w:pPr>
    </w:p>
    <w:p w:rsidR="002D525C" w:rsidRDefault="002D525C" w:rsidP="002D525C">
      <w:pPr>
        <w:pStyle w:val="Default"/>
        <w:rPr>
          <w:sz w:val="23"/>
          <w:szCs w:val="23"/>
        </w:rPr>
      </w:pPr>
      <w:r>
        <w:rPr>
          <w:b/>
          <w:bCs/>
          <w:sz w:val="23"/>
          <w:szCs w:val="23"/>
        </w:rPr>
        <w:lastRenderedPageBreak/>
        <w:t xml:space="preserve">THEMATIC STUDIES </w:t>
      </w:r>
    </w:p>
    <w:p w:rsidR="002D525C" w:rsidRDefault="002D525C" w:rsidP="002D525C">
      <w:pPr>
        <w:pStyle w:val="Default"/>
        <w:rPr>
          <w:sz w:val="23"/>
          <w:szCs w:val="23"/>
        </w:rPr>
      </w:pPr>
      <w:r>
        <w:rPr>
          <w:sz w:val="23"/>
          <w:szCs w:val="23"/>
        </w:rPr>
        <w:t xml:space="preserve">Candidates are required to study five themes: Earthquakes and Volcanoes, Weather and Climate, Rivers and Coasts, Population and Settlement, Transport and Industry. Candidates are expected to study recent examples (i.e. within their lifetimes), some of which reflect variations in levels of global economic development. They must study examples of </w:t>
      </w:r>
      <w:r>
        <w:rPr>
          <w:i/>
          <w:iCs/>
          <w:sz w:val="23"/>
          <w:szCs w:val="23"/>
        </w:rPr>
        <w:t xml:space="preserve">either </w:t>
      </w:r>
      <w:r>
        <w:rPr>
          <w:sz w:val="23"/>
          <w:szCs w:val="23"/>
        </w:rPr>
        <w:t xml:space="preserve">an earthquake </w:t>
      </w:r>
      <w:r>
        <w:rPr>
          <w:i/>
          <w:iCs/>
          <w:sz w:val="23"/>
          <w:szCs w:val="23"/>
        </w:rPr>
        <w:t xml:space="preserve">or </w:t>
      </w:r>
      <w:r>
        <w:rPr>
          <w:sz w:val="23"/>
          <w:szCs w:val="23"/>
        </w:rPr>
        <w:t xml:space="preserve">a volcanic eruption, and an economic activity both in a developed </w:t>
      </w:r>
      <w:r>
        <w:rPr>
          <w:i/>
          <w:iCs/>
          <w:sz w:val="23"/>
          <w:szCs w:val="23"/>
        </w:rPr>
        <w:t xml:space="preserve">and </w:t>
      </w:r>
      <w:r>
        <w:rPr>
          <w:sz w:val="23"/>
          <w:szCs w:val="23"/>
        </w:rPr>
        <w:t>a developing country. In addition, candidates need detailed understanding of a flood event from anywhere in the world, together with a housing development and a transport project (both either planned or completed), where environmental issues have been considered.</w:t>
      </w:r>
    </w:p>
    <w:p w:rsidR="002D525C" w:rsidRDefault="002D525C" w:rsidP="002D525C">
      <w:pPr>
        <w:pStyle w:val="Default"/>
        <w:rPr>
          <w:sz w:val="23"/>
          <w:szCs w:val="23"/>
        </w:rPr>
      </w:pPr>
    </w:p>
    <w:tbl>
      <w:tblPr>
        <w:tblStyle w:val="TableGrid"/>
        <w:tblW w:w="0" w:type="auto"/>
        <w:tblLook w:val="04A0" w:firstRow="1" w:lastRow="0" w:firstColumn="1" w:lastColumn="0" w:noHBand="0" w:noVBand="1"/>
      </w:tblPr>
      <w:tblGrid>
        <w:gridCol w:w="5228"/>
        <w:gridCol w:w="5228"/>
      </w:tblGrid>
      <w:tr w:rsidR="002D525C" w:rsidTr="008A3183">
        <w:tc>
          <w:tcPr>
            <w:tcW w:w="10456" w:type="dxa"/>
            <w:gridSpan w:val="2"/>
          </w:tcPr>
          <w:p w:rsidR="002D525C" w:rsidRPr="002D525C" w:rsidRDefault="002D525C" w:rsidP="002D525C">
            <w:pPr>
              <w:pStyle w:val="Default"/>
              <w:rPr>
                <w:b/>
                <w:sz w:val="23"/>
                <w:szCs w:val="23"/>
              </w:rPr>
            </w:pPr>
            <w:r w:rsidRPr="002D525C">
              <w:rPr>
                <w:b/>
                <w:sz w:val="23"/>
                <w:szCs w:val="23"/>
              </w:rPr>
              <w:t>Theme: Earthquakes and Volcanoes</w:t>
            </w:r>
            <w:r w:rsidR="00475A51">
              <w:rPr>
                <w:b/>
                <w:sz w:val="23"/>
                <w:szCs w:val="23"/>
              </w:rPr>
              <w:t xml:space="preserve"> (tectonic Processes)</w:t>
            </w:r>
          </w:p>
        </w:tc>
      </w:tr>
      <w:tr w:rsidR="002D525C" w:rsidTr="00475A51">
        <w:tc>
          <w:tcPr>
            <w:tcW w:w="5228" w:type="dxa"/>
            <w:shd w:val="clear" w:color="auto" w:fill="D9D9D9" w:themeFill="background1" w:themeFillShade="D9"/>
          </w:tcPr>
          <w:p w:rsidR="002D525C" w:rsidRPr="004F56C5" w:rsidRDefault="002D525C" w:rsidP="002D525C">
            <w:pPr>
              <w:pStyle w:val="Default"/>
              <w:rPr>
                <w:i/>
                <w:sz w:val="23"/>
                <w:szCs w:val="23"/>
              </w:rPr>
            </w:pPr>
            <w:r w:rsidRPr="004F56C5">
              <w:rPr>
                <w:i/>
                <w:sz w:val="23"/>
                <w:szCs w:val="23"/>
              </w:rPr>
              <w:t>Pupils should study:</w:t>
            </w:r>
          </w:p>
        </w:tc>
        <w:tc>
          <w:tcPr>
            <w:tcW w:w="5228" w:type="dxa"/>
            <w:shd w:val="clear" w:color="auto" w:fill="D9D9D9" w:themeFill="background1" w:themeFillShade="D9"/>
          </w:tcPr>
          <w:p w:rsidR="002D525C" w:rsidRPr="004F56C5" w:rsidRDefault="002D525C" w:rsidP="002D525C">
            <w:pPr>
              <w:pStyle w:val="Default"/>
              <w:rPr>
                <w:i/>
                <w:sz w:val="23"/>
                <w:szCs w:val="23"/>
              </w:rPr>
            </w:pPr>
            <w:r w:rsidRPr="004F56C5">
              <w:rPr>
                <w:i/>
                <w:sz w:val="23"/>
                <w:szCs w:val="23"/>
              </w:rPr>
              <w:t>Candidates should demonstrate an understanding of:</w:t>
            </w:r>
          </w:p>
        </w:tc>
      </w:tr>
      <w:tr w:rsidR="002D525C" w:rsidTr="002D525C">
        <w:tc>
          <w:tcPr>
            <w:tcW w:w="5228" w:type="dxa"/>
          </w:tcPr>
          <w:p w:rsidR="002D525C" w:rsidRDefault="002D525C" w:rsidP="002D525C">
            <w:pPr>
              <w:pStyle w:val="Default"/>
              <w:rPr>
                <w:sz w:val="23"/>
                <w:szCs w:val="23"/>
              </w:rPr>
            </w:pPr>
            <w:r>
              <w:rPr>
                <w:sz w:val="23"/>
                <w:szCs w:val="23"/>
              </w:rPr>
              <w:t xml:space="preserve">1.The basic structure of the Earth </w:t>
            </w:r>
          </w:p>
          <w:p w:rsidR="002D525C" w:rsidRDefault="002D525C" w:rsidP="002D525C">
            <w:pPr>
              <w:pStyle w:val="Default"/>
              <w:rPr>
                <w:sz w:val="23"/>
                <w:szCs w:val="23"/>
              </w:rPr>
            </w:pPr>
          </w:p>
        </w:tc>
        <w:tc>
          <w:tcPr>
            <w:tcW w:w="5228" w:type="dxa"/>
          </w:tcPr>
          <w:p w:rsidR="00475A51" w:rsidRDefault="00475A51" w:rsidP="00475A51">
            <w:pPr>
              <w:pStyle w:val="Default"/>
              <w:rPr>
                <w:sz w:val="23"/>
                <w:szCs w:val="23"/>
              </w:rPr>
            </w:pPr>
            <w:r>
              <w:rPr>
                <w:i/>
                <w:iCs/>
                <w:sz w:val="23"/>
                <w:szCs w:val="23"/>
              </w:rPr>
              <w:t xml:space="preserve">the four layers of the Earth, including the difference between oceanic and continental crust </w:t>
            </w:r>
          </w:p>
          <w:p w:rsidR="002D525C" w:rsidRDefault="002D525C" w:rsidP="002D525C">
            <w:pPr>
              <w:pStyle w:val="Default"/>
              <w:rPr>
                <w:sz w:val="23"/>
                <w:szCs w:val="23"/>
              </w:rPr>
            </w:pPr>
          </w:p>
        </w:tc>
      </w:tr>
      <w:tr w:rsidR="002D525C" w:rsidTr="002D525C">
        <w:tc>
          <w:tcPr>
            <w:tcW w:w="5228" w:type="dxa"/>
          </w:tcPr>
          <w:p w:rsidR="002D525C" w:rsidRDefault="002D525C" w:rsidP="002D525C">
            <w:pPr>
              <w:pStyle w:val="Default"/>
              <w:rPr>
                <w:sz w:val="23"/>
                <w:szCs w:val="23"/>
              </w:rPr>
            </w:pPr>
            <w:r>
              <w:rPr>
                <w:sz w:val="23"/>
                <w:szCs w:val="23"/>
              </w:rPr>
              <w:t xml:space="preserve">2.Tectonic plates, constructive and destructive boundaries and what causes them to move </w:t>
            </w:r>
          </w:p>
          <w:p w:rsidR="002D525C" w:rsidRDefault="002D525C" w:rsidP="002D525C">
            <w:pPr>
              <w:pStyle w:val="Default"/>
              <w:rPr>
                <w:sz w:val="23"/>
                <w:szCs w:val="23"/>
              </w:rPr>
            </w:pPr>
          </w:p>
        </w:tc>
        <w:tc>
          <w:tcPr>
            <w:tcW w:w="5228" w:type="dxa"/>
          </w:tcPr>
          <w:p w:rsidR="002D525C" w:rsidRDefault="00475A51" w:rsidP="002D525C">
            <w:pPr>
              <w:pStyle w:val="Default"/>
              <w:rPr>
                <w:sz w:val="23"/>
                <w:szCs w:val="23"/>
              </w:rPr>
            </w:pPr>
            <w:r>
              <w:rPr>
                <w:i/>
                <w:iCs/>
                <w:sz w:val="23"/>
                <w:szCs w:val="23"/>
              </w:rPr>
              <w:t xml:space="preserve">how to annotate a diagram both of a constructive plate boundary (where oceanic plates move apart) and a destructive plate boundary (where oceanic and continental plates meet) </w:t>
            </w:r>
          </w:p>
        </w:tc>
      </w:tr>
      <w:tr w:rsidR="002D525C" w:rsidTr="002D525C">
        <w:tc>
          <w:tcPr>
            <w:tcW w:w="5228" w:type="dxa"/>
          </w:tcPr>
          <w:p w:rsidR="002D525C" w:rsidRPr="002D525C" w:rsidRDefault="002D525C" w:rsidP="002D525C">
            <w:pPr>
              <w:pStyle w:val="Default"/>
              <w:rPr>
                <w:sz w:val="23"/>
                <w:szCs w:val="23"/>
              </w:rPr>
            </w:pPr>
            <w:r w:rsidRPr="002D525C">
              <w:rPr>
                <w:sz w:val="23"/>
                <w:szCs w:val="23"/>
              </w:rPr>
              <w:t xml:space="preserve">3.The global distribution of earthquakes and volcanoes </w:t>
            </w:r>
          </w:p>
          <w:p w:rsidR="002D525C" w:rsidRDefault="002D525C" w:rsidP="002D525C">
            <w:pPr>
              <w:pStyle w:val="Default"/>
              <w:rPr>
                <w:sz w:val="23"/>
                <w:szCs w:val="23"/>
              </w:rPr>
            </w:pPr>
          </w:p>
        </w:tc>
        <w:tc>
          <w:tcPr>
            <w:tcW w:w="5228" w:type="dxa"/>
          </w:tcPr>
          <w:p w:rsidR="002D525C" w:rsidRDefault="002D525C" w:rsidP="002D525C">
            <w:pPr>
              <w:pStyle w:val="Default"/>
              <w:rPr>
                <w:sz w:val="23"/>
                <w:szCs w:val="23"/>
              </w:rPr>
            </w:pPr>
          </w:p>
        </w:tc>
      </w:tr>
      <w:tr w:rsidR="002D525C" w:rsidTr="002D525C">
        <w:tc>
          <w:tcPr>
            <w:tcW w:w="5228" w:type="dxa"/>
          </w:tcPr>
          <w:p w:rsidR="002D525C" w:rsidRDefault="002D525C" w:rsidP="002D525C">
            <w:pPr>
              <w:pStyle w:val="Default"/>
              <w:rPr>
                <w:sz w:val="23"/>
                <w:szCs w:val="23"/>
              </w:rPr>
            </w:pPr>
            <w:r>
              <w:rPr>
                <w:sz w:val="23"/>
                <w:szCs w:val="23"/>
              </w:rPr>
              <w:t xml:space="preserve">4. An example of either an earthquake or a volcanic eruption to show the nature, causes, environmental and human effects, and human responses </w:t>
            </w:r>
          </w:p>
        </w:tc>
        <w:tc>
          <w:tcPr>
            <w:tcW w:w="5228" w:type="dxa"/>
          </w:tcPr>
          <w:p w:rsidR="002D525C" w:rsidRDefault="00475A51" w:rsidP="002D525C">
            <w:pPr>
              <w:pStyle w:val="Default"/>
              <w:rPr>
                <w:sz w:val="23"/>
                <w:szCs w:val="23"/>
              </w:rPr>
            </w:pPr>
            <w:r>
              <w:rPr>
                <w:i/>
                <w:iCs/>
                <w:sz w:val="23"/>
                <w:szCs w:val="23"/>
              </w:rPr>
              <w:t xml:space="preserve">one case study of an earthquake </w:t>
            </w:r>
            <w:r>
              <w:rPr>
                <w:sz w:val="23"/>
                <w:szCs w:val="23"/>
              </w:rPr>
              <w:t xml:space="preserve">or </w:t>
            </w:r>
            <w:r>
              <w:rPr>
                <w:i/>
                <w:iCs/>
                <w:sz w:val="23"/>
                <w:szCs w:val="23"/>
              </w:rPr>
              <w:t xml:space="preserve">volcanic eruption from a developed country and one case study of an earthquake </w:t>
            </w:r>
            <w:r>
              <w:rPr>
                <w:sz w:val="23"/>
                <w:szCs w:val="23"/>
              </w:rPr>
              <w:t>o</w:t>
            </w:r>
            <w:r>
              <w:rPr>
                <w:i/>
                <w:iCs/>
                <w:sz w:val="23"/>
                <w:szCs w:val="23"/>
              </w:rPr>
              <w:t xml:space="preserve">r volcanic eruption from a developing country </w:t>
            </w:r>
          </w:p>
        </w:tc>
      </w:tr>
      <w:tr w:rsidR="00475A51" w:rsidTr="000C7926">
        <w:tc>
          <w:tcPr>
            <w:tcW w:w="10456" w:type="dxa"/>
            <w:gridSpan w:val="2"/>
          </w:tcPr>
          <w:p w:rsidR="00475A51" w:rsidRDefault="00475A51" w:rsidP="002D525C">
            <w:pPr>
              <w:pStyle w:val="Default"/>
              <w:rPr>
                <w:sz w:val="23"/>
                <w:szCs w:val="23"/>
              </w:rPr>
            </w:pPr>
            <w:r w:rsidRPr="00B54A0A">
              <w:rPr>
                <w:b/>
                <w:sz w:val="23"/>
                <w:szCs w:val="23"/>
              </w:rPr>
              <w:t>Theme: Weather and Climate (meteorological processes)</w:t>
            </w:r>
          </w:p>
        </w:tc>
      </w:tr>
      <w:tr w:rsidR="002D525C" w:rsidTr="00475A51">
        <w:tc>
          <w:tcPr>
            <w:tcW w:w="5228" w:type="dxa"/>
            <w:shd w:val="clear" w:color="auto" w:fill="D9D9D9" w:themeFill="background1" w:themeFillShade="D9"/>
          </w:tcPr>
          <w:p w:rsidR="002D525C" w:rsidRPr="004F56C5" w:rsidRDefault="002D525C" w:rsidP="002D525C">
            <w:pPr>
              <w:pStyle w:val="Default"/>
              <w:rPr>
                <w:i/>
                <w:sz w:val="23"/>
                <w:szCs w:val="23"/>
              </w:rPr>
            </w:pPr>
            <w:r w:rsidRPr="004F56C5">
              <w:rPr>
                <w:i/>
                <w:sz w:val="23"/>
                <w:szCs w:val="23"/>
              </w:rPr>
              <w:t>Pupils should study:</w:t>
            </w:r>
          </w:p>
        </w:tc>
        <w:tc>
          <w:tcPr>
            <w:tcW w:w="5228" w:type="dxa"/>
            <w:shd w:val="clear" w:color="auto" w:fill="D9D9D9" w:themeFill="background1" w:themeFillShade="D9"/>
          </w:tcPr>
          <w:p w:rsidR="002D525C" w:rsidRPr="004F56C5" w:rsidRDefault="002D525C" w:rsidP="002D525C">
            <w:pPr>
              <w:pStyle w:val="Default"/>
              <w:rPr>
                <w:i/>
                <w:sz w:val="23"/>
                <w:szCs w:val="23"/>
              </w:rPr>
            </w:pPr>
            <w:r w:rsidRPr="004F56C5">
              <w:rPr>
                <w:i/>
                <w:sz w:val="23"/>
                <w:szCs w:val="23"/>
              </w:rPr>
              <w:t>Candidates should demonstrate an understanding of:</w:t>
            </w:r>
          </w:p>
        </w:tc>
      </w:tr>
      <w:tr w:rsidR="002D525C" w:rsidTr="002D525C">
        <w:tc>
          <w:tcPr>
            <w:tcW w:w="5228" w:type="dxa"/>
          </w:tcPr>
          <w:p w:rsidR="00B54A0A" w:rsidRDefault="00B54A0A" w:rsidP="00B54A0A">
            <w:pPr>
              <w:pStyle w:val="Default"/>
              <w:numPr>
                <w:ilvl w:val="0"/>
                <w:numId w:val="6"/>
              </w:numPr>
              <w:rPr>
                <w:sz w:val="23"/>
                <w:szCs w:val="23"/>
              </w:rPr>
            </w:pPr>
            <w:r>
              <w:rPr>
                <w:sz w:val="23"/>
                <w:szCs w:val="23"/>
              </w:rPr>
              <w:t xml:space="preserve">The difference between weather and climate </w:t>
            </w:r>
          </w:p>
          <w:p w:rsidR="002D525C" w:rsidRDefault="002D525C" w:rsidP="00B54A0A">
            <w:pPr>
              <w:pStyle w:val="Default"/>
              <w:rPr>
                <w:sz w:val="23"/>
                <w:szCs w:val="23"/>
              </w:rPr>
            </w:pPr>
          </w:p>
        </w:tc>
        <w:tc>
          <w:tcPr>
            <w:tcW w:w="5228" w:type="dxa"/>
          </w:tcPr>
          <w:p w:rsidR="002D525C" w:rsidRDefault="002D525C" w:rsidP="002D525C">
            <w:pPr>
              <w:pStyle w:val="Default"/>
              <w:rPr>
                <w:sz w:val="23"/>
                <w:szCs w:val="23"/>
              </w:rPr>
            </w:pPr>
          </w:p>
          <w:p w:rsidR="004F56C5" w:rsidRDefault="004F56C5" w:rsidP="002D525C">
            <w:pPr>
              <w:pStyle w:val="Default"/>
              <w:rPr>
                <w:sz w:val="23"/>
                <w:szCs w:val="23"/>
              </w:rPr>
            </w:pPr>
          </w:p>
        </w:tc>
      </w:tr>
      <w:tr w:rsidR="00B54A0A" w:rsidTr="002D525C">
        <w:tc>
          <w:tcPr>
            <w:tcW w:w="5228" w:type="dxa"/>
          </w:tcPr>
          <w:p w:rsidR="00B54A0A" w:rsidRDefault="00B54A0A" w:rsidP="00B54A0A">
            <w:pPr>
              <w:pStyle w:val="Default"/>
              <w:numPr>
                <w:ilvl w:val="0"/>
                <w:numId w:val="6"/>
              </w:numPr>
              <w:rPr>
                <w:sz w:val="23"/>
                <w:szCs w:val="23"/>
              </w:rPr>
            </w:pPr>
            <w:r>
              <w:rPr>
                <w:sz w:val="23"/>
                <w:szCs w:val="23"/>
              </w:rPr>
              <w:t>Microclimates</w:t>
            </w:r>
          </w:p>
        </w:tc>
        <w:tc>
          <w:tcPr>
            <w:tcW w:w="5228" w:type="dxa"/>
          </w:tcPr>
          <w:p w:rsidR="00B54A0A" w:rsidRDefault="00475A51" w:rsidP="002D525C">
            <w:pPr>
              <w:pStyle w:val="Default"/>
              <w:rPr>
                <w:sz w:val="23"/>
                <w:szCs w:val="23"/>
              </w:rPr>
            </w:pPr>
            <w:r>
              <w:rPr>
                <w:i/>
                <w:iCs/>
                <w:sz w:val="23"/>
                <w:szCs w:val="23"/>
              </w:rPr>
              <w:t xml:space="preserve">the influence of aspect, shelter, buildings, surface and natural features in relation to microclimates </w:t>
            </w:r>
          </w:p>
        </w:tc>
      </w:tr>
      <w:tr w:rsidR="00B54A0A" w:rsidTr="002D525C">
        <w:tc>
          <w:tcPr>
            <w:tcW w:w="5228" w:type="dxa"/>
          </w:tcPr>
          <w:p w:rsidR="00B54A0A" w:rsidRDefault="00B54A0A" w:rsidP="00B54A0A">
            <w:pPr>
              <w:pStyle w:val="Default"/>
              <w:numPr>
                <w:ilvl w:val="0"/>
                <w:numId w:val="6"/>
              </w:numPr>
              <w:rPr>
                <w:sz w:val="23"/>
                <w:szCs w:val="23"/>
              </w:rPr>
            </w:pPr>
            <w:r>
              <w:rPr>
                <w:sz w:val="23"/>
                <w:szCs w:val="23"/>
              </w:rPr>
              <w:t>The water cycle</w:t>
            </w:r>
          </w:p>
        </w:tc>
        <w:tc>
          <w:tcPr>
            <w:tcW w:w="5228" w:type="dxa"/>
          </w:tcPr>
          <w:p w:rsidR="00B54A0A" w:rsidRDefault="00475A51" w:rsidP="002D525C">
            <w:pPr>
              <w:pStyle w:val="Default"/>
              <w:rPr>
                <w:sz w:val="23"/>
                <w:szCs w:val="23"/>
              </w:rPr>
            </w:pPr>
            <w:r>
              <w:rPr>
                <w:i/>
                <w:iCs/>
                <w:sz w:val="23"/>
                <w:szCs w:val="23"/>
              </w:rPr>
              <w:t xml:space="preserve">evaporation, transpiration, condensation, precipitation, interception, surface run-off, infiltration and </w:t>
            </w:r>
            <w:proofErr w:type="spellStart"/>
            <w:r>
              <w:rPr>
                <w:i/>
                <w:iCs/>
                <w:sz w:val="23"/>
                <w:szCs w:val="23"/>
              </w:rPr>
              <w:t>throughflow</w:t>
            </w:r>
            <w:proofErr w:type="spellEnd"/>
            <w:r>
              <w:rPr>
                <w:i/>
                <w:iCs/>
                <w:sz w:val="23"/>
                <w:szCs w:val="23"/>
              </w:rPr>
              <w:t xml:space="preserve"> </w:t>
            </w:r>
          </w:p>
        </w:tc>
      </w:tr>
      <w:tr w:rsidR="00B54A0A" w:rsidTr="002D525C">
        <w:tc>
          <w:tcPr>
            <w:tcW w:w="5228" w:type="dxa"/>
          </w:tcPr>
          <w:p w:rsidR="00B54A0A" w:rsidRDefault="00B54A0A" w:rsidP="00B54A0A">
            <w:pPr>
              <w:pStyle w:val="Default"/>
              <w:numPr>
                <w:ilvl w:val="0"/>
                <w:numId w:val="6"/>
              </w:numPr>
              <w:rPr>
                <w:sz w:val="23"/>
                <w:szCs w:val="23"/>
              </w:rPr>
            </w:pPr>
            <w:r>
              <w:rPr>
                <w:sz w:val="23"/>
                <w:szCs w:val="23"/>
              </w:rPr>
              <w:t>Types of Rainfall</w:t>
            </w:r>
          </w:p>
        </w:tc>
        <w:tc>
          <w:tcPr>
            <w:tcW w:w="5228" w:type="dxa"/>
          </w:tcPr>
          <w:p w:rsidR="00B54A0A" w:rsidRDefault="00475A51" w:rsidP="002D525C">
            <w:pPr>
              <w:pStyle w:val="Default"/>
              <w:rPr>
                <w:sz w:val="23"/>
                <w:szCs w:val="23"/>
              </w:rPr>
            </w:pPr>
            <w:r>
              <w:rPr>
                <w:i/>
                <w:iCs/>
                <w:sz w:val="23"/>
                <w:szCs w:val="23"/>
              </w:rPr>
              <w:t xml:space="preserve">relief, convectional, frontal; how to draw or annotate a diagram to explain the formation of different types of rainfall </w:t>
            </w:r>
          </w:p>
        </w:tc>
      </w:tr>
      <w:tr w:rsidR="00B54A0A" w:rsidTr="002D525C">
        <w:tc>
          <w:tcPr>
            <w:tcW w:w="5228" w:type="dxa"/>
          </w:tcPr>
          <w:p w:rsidR="00B54A0A" w:rsidRDefault="00B54A0A" w:rsidP="00B54A0A">
            <w:pPr>
              <w:pStyle w:val="Default"/>
              <w:numPr>
                <w:ilvl w:val="0"/>
                <w:numId w:val="6"/>
              </w:numPr>
              <w:rPr>
                <w:sz w:val="23"/>
                <w:szCs w:val="23"/>
              </w:rPr>
            </w:pPr>
            <w:r>
              <w:rPr>
                <w:sz w:val="23"/>
                <w:szCs w:val="23"/>
              </w:rPr>
              <w:t>Causes of temperature and rainfall variation from place to place in the British Isles</w:t>
            </w:r>
          </w:p>
        </w:tc>
        <w:tc>
          <w:tcPr>
            <w:tcW w:w="5228" w:type="dxa"/>
          </w:tcPr>
          <w:p w:rsidR="00475A51" w:rsidRDefault="00475A51" w:rsidP="00475A51">
            <w:pPr>
              <w:pStyle w:val="Default"/>
              <w:rPr>
                <w:sz w:val="23"/>
                <w:szCs w:val="23"/>
              </w:rPr>
            </w:pPr>
            <w:r>
              <w:rPr>
                <w:i/>
                <w:iCs/>
                <w:sz w:val="23"/>
                <w:szCs w:val="23"/>
              </w:rPr>
              <w:t xml:space="preserve">the main temperature and rainfall patterns in the British Isles </w:t>
            </w:r>
          </w:p>
          <w:p w:rsidR="00B54A0A" w:rsidRDefault="00475A51" w:rsidP="00475A51">
            <w:pPr>
              <w:pStyle w:val="Default"/>
              <w:rPr>
                <w:sz w:val="23"/>
                <w:szCs w:val="23"/>
              </w:rPr>
            </w:pPr>
            <w:r>
              <w:rPr>
                <w:i/>
                <w:iCs/>
                <w:sz w:val="23"/>
                <w:szCs w:val="23"/>
              </w:rPr>
              <w:t xml:space="preserve">the influence of latitude, altitude, relief, prevailing winds, distance from coast and the basic impact of the North Atlantic Drift and the Jet Stream </w:t>
            </w:r>
          </w:p>
        </w:tc>
      </w:tr>
      <w:tr w:rsidR="00475A51" w:rsidTr="002C273D">
        <w:tc>
          <w:tcPr>
            <w:tcW w:w="10456" w:type="dxa"/>
            <w:gridSpan w:val="2"/>
          </w:tcPr>
          <w:p w:rsidR="00475A51" w:rsidRDefault="00475A51" w:rsidP="00475A51">
            <w:pPr>
              <w:pStyle w:val="Default"/>
              <w:rPr>
                <w:i/>
                <w:iCs/>
                <w:sz w:val="23"/>
                <w:szCs w:val="23"/>
              </w:rPr>
            </w:pPr>
            <w:r w:rsidRPr="00B54A0A">
              <w:rPr>
                <w:b/>
                <w:sz w:val="23"/>
                <w:szCs w:val="23"/>
              </w:rPr>
              <w:t xml:space="preserve">Theme: </w:t>
            </w:r>
            <w:r>
              <w:rPr>
                <w:b/>
                <w:sz w:val="23"/>
                <w:szCs w:val="23"/>
              </w:rPr>
              <w:t>Rivers and Coasts</w:t>
            </w:r>
            <w:r w:rsidRPr="00B54A0A">
              <w:rPr>
                <w:b/>
                <w:sz w:val="23"/>
                <w:szCs w:val="23"/>
              </w:rPr>
              <w:t xml:space="preserve"> (</w:t>
            </w:r>
            <w:r>
              <w:rPr>
                <w:b/>
                <w:sz w:val="23"/>
                <w:szCs w:val="23"/>
              </w:rPr>
              <w:t xml:space="preserve">geomorphological </w:t>
            </w:r>
            <w:r w:rsidRPr="00B54A0A">
              <w:rPr>
                <w:b/>
                <w:sz w:val="23"/>
                <w:szCs w:val="23"/>
              </w:rPr>
              <w:t>processes)</w:t>
            </w:r>
          </w:p>
        </w:tc>
      </w:tr>
      <w:tr w:rsidR="00475A51" w:rsidTr="00475A51">
        <w:tc>
          <w:tcPr>
            <w:tcW w:w="5228" w:type="dxa"/>
            <w:shd w:val="clear" w:color="auto" w:fill="D9D9D9" w:themeFill="background1" w:themeFillShade="D9"/>
          </w:tcPr>
          <w:p w:rsidR="00475A51" w:rsidRDefault="00475A51" w:rsidP="00475A51">
            <w:pPr>
              <w:pStyle w:val="Default"/>
              <w:rPr>
                <w:sz w:val="23"/>
                <w:szCs w:val="23"/>
              </w:rPr>
            </w:pPr>
            <w:r w:rsidRPr="004F56C5">
              <w:rPr>
                <w:i/>
                <w:sz w:val="23"/>
                <w:szCs w:val="23"/>
              </w:rPr>
              <w:t>Pupils should study:</w:t>
            </w:r>
          </w:p>
        </w:tc>
        <w:tc>
          <w:tcPr>
            <w:tcW w:w="5228" w:type="dxa"/>
            <w:shd w:val="clear" w:color="auto" w:fill="D9D9D9" w:themeFill="background1" w:themeFillShade="D9"/>
          </w:tcPr>
          <w:p w:rsidR="00475A51" w:rsidRDefault="00475A51" w:rsidP="00475A51">
            <w:pPr>
              <w:pStyle w:val="Default"/>
              <w:rPr>
                <w:i/>
                <w:iCs/>
                <w:sz w:val="23"/>
                <w:szCs w:val="23"/>
              </w:rPr>
            </w:pPr>
            <w:r w:rsidRPr="004F56C5">
              <w:rPr>
                <w:i/>
                <w:sz w:val="23"/>
                <w:szCs w:val="23"/>
              </w:rPr>
              <w:t>Candidates should demonstrate an understanding of:</w:t>
            </w:r>
          </w:p>
        </w:tc>
      </w:tr>
      <w:tr w:rsidR="00475A51" w:rsidTr="002D525C">
        <w:tc>
          <w:tcPr>
            <w:tcW w:w="5228" w:type="dxa"/>
          </w:tcPr>
          <w:p w:rsidR="00475A51" w:rsidRPr="00475A51" w:rsidRDefault="00475A51" w:rsidP="00475A51">
            <w:pPr>
              <w:pStyle w:val="Default"/>
              <w:numPr>
                <w:ilvl w:val="0"/>
                <w:numId w:val="8"/>
              </w:numPr>
              <w:rPr>
                <w:sz w:val="23"/>
                <w:szCs w:val="23"/>
              </w:rPr>
            </w:pPr>
            <w:r>
              <w:rPr>
                <w:sz w:val="23"/>
                <w:szCs w:val="23"/>
              </w:rPr>
              <w:t xml:space="preserve">processes of weathering </w:t>
            </w:r>
            <w:r w:rsidRPr="00475A51">
              <w:rPr>
                <w:sz w:val="23"/>
                <w:szCs w:val="23"/>
              </w:rPr>
              <w:t xml:space="preserve"> </w:t>
            </w:r>
          </w:p>
          <w:p w:rsidR="00475A51" w:rsidRDefault="00475A51" w:rsidP="00475A51">
            <w:pPr>
              <w:pStyle w:val="Default"/>
              <w:rPr>
                <w:sz w:val="23"/>
                <w:szCs w:val="23"/>
              </w:rPr>
            </w:pPr>
          </w:p>
        </w:tc>
        <w:tc>
          <w:tcPr>
            <w:tcW w:w="5228" w:type="dxa"/>
          </w:tcPr>
          <w:p w:rsidR="00475A51" w:rsidRDefault="00475A51" w:rsidP="00475A51">
            <w:pPr>
              <w:pStyle w:val="Default"/>
              <w:rPr>
                <w:sz w:val="23"/>
                <w:szCs w:val="23"/>
              </w:rPr>
            </w:pPr>
            <w:r>
              <w:rPr>
                <w:i/>
                <w:iCs/>
                <w:sz w:val="23"/>
                <w:szCs w:val="23"/>
              </w:rPr>
              <w:t xml:space="preserve">physical (freeze thaw/frost-shattering), chemical and biological weathering </w:t>
            </w:r>
          </w:p>
          <w:p w:rsidR="00475A51" w:rsidRDefault="00475A51" w:rsidP="00475A51">
            <w:pPr>
              <w:pStyle w:val="Default"/>
              <w:rPr>
                <w:i/>
                <w:iCs/>
                <w:sz w:val="23"/>
                <w:szCs w:val="23"/>
              </w:rPr>
            </w:pPr>
          </w:p>
        </w:tc>
      </w:tr>
      <w:tr w:rsidR="00475A51" w:rsidTr="002D525C">
        <w:tc>
          <w:tcPr>
            <w:tcW w:w="5228" w:type="dxa"/>
          </w:tcPr>
          <w:p w:rsidR="00475A51" w:rsidRDefault="00475A51" w:rsidP="00475A51">
            <w:pPr>
              <w:pStyle w:val="Default"/>
              <w:numPr>
                <w:ilvl w:val="0"/>
                <w:numId w:val="8"/>
              </w:numPr>
              <w:rPr>
                <w:sz w:val="23"/>
                <w:szCs w:val="23"/>
              </w:rPr>
            </w:pPr>
            <w:r>
              <w:rPr>
                <w:sz w:val="23"/>
                <w:szCs w:val="23"/>
              </w:rPr>
              <w:t xml:space="preserve">processes of erosion, transportation and deposition in understanding the development of the following landforms: </w:t>
            </w:r>
          </w:p>
          <w:p w:rsidR="00475A51" w:rsidRDefault="00475A51" w:rsidP="00475A51">
            <w:pPr>
              <w:pStyle w:val="Default"/>
              <w:ind w:left="360"/>
              <w:rPr>
                <w:sz w:val="23"/>
                <w:szCs w:val="23"/>
              </w:rPr>
            </w:pPr>
          </w:p>
          <w:p w:rsidR="00475A51" w:rsidRDefault="00475A51" w:rsidP="00475A51">
            <w:pPr>
              <w:pStyle w:val="Default"/>
              <w:rPr>
                <w:sz w:val="23"/>
                <w:szCs w:val="23"/>
              </w:rPr>
            </w:pPr>
            <w:r>
              <w:rPr>
                <w:sz w:val="23"/>
                <w:szCs w:val="23"/>
              </w:rPr>
              <w:lastRenderedPageBreak/>
              <w:t xml:space="preserve">valley, waterfall, gorge, meander, caves, arches, stacks, stumps, beaches, spits </w:t>
            </w:r>
          </w:p>
        </w:tc>
        <w:tc>
          <w:tcPr>
            <w:tcW w:w="5228" w:type="dxa"/>
          </w:tcPr>
          <w:p w:rsidR="00475A51" w:rsidRDefault="00475A51" w:rsidP="00475A51">
            <w:pPr>
              <w:pStyle w:val="Default"/>
              <w:rPr>
                <w:sz w:val="23"/>
                <w:szCs w:val="23"/>
              </w:rPr>
            </w:pPr>
            <w:r>
              <w:rPr>
                <w:i/>
                <w:iCs/>
                <w:sz w:val="23"/>
                <w:szCs w:val="23"/>
              </w:rPr>
              <w:lastRenderedPageBreak/>
              <w:t xml:space="preserve">erosion: hydraulic action, abrasion/ </w:t>
            </w:r>
            <w:proofErr w:type="spellStart"/>
            <w:r>
              <w:rPr>
                <w:i/>
                <w:iCs/>
                <w:sz w:val="23"/>
                <w:szCs w:val="23"/>
              </w:rPr>
              <w:t>corrasion</w:t>
            </w:r>
            <w:proofErr w:type="spellEnd"/>
            <w:r>
              <w:rPr>
                <w:i/>
                <w:iCs/>
                <w:sz w:val="23"/>
                <w:szCs w:val="23"/>
              </w:rPr>
              <w:t xml:space="preserve">, solution/corrosion, attrition </w:t>
            </w:r>
          </w:p>
          <w:p w:rsidR="00475A51" w:rsidRDefault="00475A51" w:rsidP="00475A51">
            <w:pPr>
              <w:pStyle w:val="Default"/>
              <w:rPr>
                <w:sz w:val="23"/>
                <w:szCs w:val="23"/>
              </w:rPr>
            </w:pPr>
            <w:r>
              <w:rPr>
                <w:i/>
                <w:iCs/>
                <w:sz w:val="23"/>
                <w:szCs w:val="23"/>
              </w:rPr>
              <w:t xml:space="preserve">transportation: floating, solution, suspension, traction, saltation, swash, backwash, </w:t>
            </w:r>
            <w:proofErr w:type="spellStart"/>
            <w:r>
              <w:rPr>
                <w:i/>
                <w:iCs/>
                <w:sz w:val="23"/>
                <w:szCs w:val="23"/>
              </w:rPr>
              <w:t>longshore</w:t>
            </w:r>
            <w:proofErr w:type="spellEnd"/>
            <w:r>
              <w:rPr>
                <w:i/>
                <w:iCs/>
                <w:sz w:val="23"/>
                <w:szCs w:val="23"/>
              </w:rPr>
              <w:t xml:space="preserve"> drift </w:t>
            </w:r>
          </w:p>
          <w:p w:rsidR="00475A51" w:rsidRDefault="00475A51" w:rsidP="00475A51">
            <w:pPr>
              <w:pStyle w:val="Default"/>
              <w:rPr>
                <w:i/>
                <w:iCs/>
                <w:sz w:val="23"/>
                <w:szCs w:val="23"/>
              </w:rPr>
            </w:pPr>
            <w:r>
              <w:rPr>
                <w:i/>
                <w:iCs/>
                <w:sz w:val="23"/>
                <w:szCs w:val="23"/>
              </w:rPr>
              <w:lastRenderedPageBreak/>
              <w:t xml:space="preserve">how to draw annotated diagrams to illustrate the formation of each landform (or a sequence of these landforms) </w:t>
            </w:r>
          </w:p>
        </w:tc>
      </w:tr>
      <w:tr w:rsidR="00475A51" w:rsidTr="002D525C">
        <w:tc>
          <w:tcPr>
            <w:tcW w:w="5228" w:type="dxa"/>
          </w:tcPr>
          <w:p w:rsidR="00475A51" w:rsidRDefault="00475A51" w:rsidP="00475A51">
            <w:pPr>
              <w:pStyle w:val="Default"/>
              <w:numPr>
                <w:ilvl w:val="0"/>
                <w:numId w:val="8"/>
              </w:numPr>
              <w:rPr>
                <w:sz w:val="23"/>
                <w:szCs w:val="23"/>
              </w:rPr>
            </w:pPr>
            <w:r>
              <w:rPr>
                <w:sz w:val="23"/>
                <w:szCs w:val="23"/>
              </w:rPr>
              <w:lastRenderedPageBreak/>
              <w:t xml:space="preserve">the causes and effects of and responses to a flood </w:t>
            </w:r>
          </w:p>
          <w:p w:rsidR="00475A51" w:rsidRDefault="00475A51" w:rsidP="00475A51">
            <w:pPr>
              <w:pStyle w:val="Default"/>
              <w:ind w:left="360"/>
              <w:rPr>
                <w:sz w:val="23"/>
                <w:szCs w:val="23"/>
              </w:rPr>
            </w:pPr>
          </w:p>
        </w:tc>
        <w:tc>
          <w:tcPr>
            <w:tcW w:w="5228" w:type="dxa"/>
          </w:tcPr>
          <w:p w:rsidR="00475A51" w:rsidRPr="00475A51" w:rsidRDefault="00475A51" w:rsidP="00475A51">
            <w:pPr>
              <w:pStyle w:val="Default"/>
              <w:rPr>
                <w:sz w:val="23"/>
                <w:szCs w:val="23"/>
              </w:rPr>
            </w:pPr>
            <w:r>
              <w:rPr>
                <w:i/>
                <w:iCs/>
                <w:sz w:val="23"/>
                <w:szCs w:val="23"/>
              </w:rPr>
              <w:t xml:space="preserve">one case study of a flood (either river or coastal) from anywhere in the world; this should include physical and human causes, the human, economic and environmental impact and ways of reducing the risks </w:t>
            </w:r>
          </w:p>
        </w:tc>
      </w:tr>
      <w:tr w:rsidR="00475A51" w:rsidTr="00571BCA">
        <w:tc>
          <w:tcPr>
            <w:tcW w:w="10456" w:type="dxa"/>
            <w:gridSpan w:val="2"/>
          </w:tcPr>
          <w:p w:rsidR="00475A51" w:rsidRPr="00475A51" w:rsidRDefault="00475A51" w:rsidP="00475A51">
            <w:pPr>
              <w:pStyle w:val="Default"/>
              <w:rPr>
                <w:sz w:val="23"/>
                <w:szCs w:val="23"/>
              </w:rPr>
            </w:pPr>
            <w:r>
              <w:rPr>
                <w:b/>
                <w:bCs/>
                <w:sz w:val="23"/>
                <w:szCs w:val="23"/>
              </w:rPr>
              <w:t xml:space="preserve">Population and Settlement (demographic processes) </w:t>
            </w:r>
          </w:p>
        </w:tc>
      </w:tr>
      <w:tr w:rsidR="00475A51" w:rsidTr="00475A51">
        <w:tc>
          <w:tcPr>
            <w:tcW w:w="5228" w:type="dxa"/>
            <w:shd w:val="clear" w:color="auto" w:fill="D9D9D9" w:themeFill="background1" w:themeFillShade="D9"/>
          </w:tcPr>
          <w:p w:rsidR="00475A51" w:rsidRDefault="00475A51" w:rsidP="00475A51">
            <w:pPr>
              <w:pStyle w:val="Default"/>
              <w:rPr>
                <w:b/>
                <w:bCs/>
                <w:sz w:val="23"/>
                <w:szCs w:val="23"/>
              </w:rPr>
            </w:pPr>
            <w:r w:rsidRPr="004F56C5">
              <w:rPr>
                <w:i/>
                <w:sz w:val="23"/>
                <w:szCs w:val="23"/>
              </w:rPr>
              <w:t>Pupils should study:</w:t>
            </w:r>
          </w:p>
        </w:tc>
        <w:tc>
          <w:tcPr>
            <w:tcW w:w="5228" w:type="dxa"/>
            <w:shd w:val="clear" w:color="auto" w:fill="D9D9D9" w:themeFill="background1" w:themeFillShade="D9"/>
          </w:tcPr>
          <w:p w:rsidR="00475A51" w:rsidRDefault="00475A51" w:rsidP="00475A51">
            <w:pPr>
              <w:pStyle w:val="Default"/>
              <w:rPr>
                <w:i/>
                <w:iCs/>
                <w:sz w:val="23"/>
                <w:szCs w:val="23"/>
              </w:rPr>
            </w:pPr>
            <w:r w:rsidRPr="004F56C5">
              <w:rPr>
                <w:i/>
                <w:sz w:val="23"/>
                <w:szCs w:val="23"/>
              </w:rPr>
              <w:t>Candidates should demonstrate an understanding of:</w:t>
            </w:r>
          </w:p>
        </w:tc>
      </w:tr>
      <w:tr w:rsidR="00475A51" w:rsidTr="002D525C">
        <w:tc>
          <w:tcPr>
            <w:tcW w:w="5228" w:type="dxa"/>
          </w:tcPr>
          <w:p w:rsidR="00475A51" w:rsidRPr="00475A51" w:rsidRDefault="003941BA" w:rsidP="003941BA">
            <w:pPr>
              <w:pStyle w:val="Default"/>
              <w:numPr>
                <w:ilvl w:val="0"/>
                <w:numId w:val="9"/>
              </w:numPr>
              <w:rPr>
                <w:sz w:val="23"/>
                <w:szCs w:val="23"/>
              </w:rPr>
            </w:pPr>
            <w:r>
              <w:rPr>
                <w:sz w:val="23"/>
                <w:szCs w:val="23"/>
              </w:rPr>
              <w:t>P</w:t>
            </w:r>
            <w:r w:rsidR="00475A51">
              <w:rPr>
                <w:sz w:val="23"/>
                <w:szCs w:val="23"/>
              </w:rPr>
              <w:t xml:space="preserve">opulation numbers and population density for the UK and the world </w:t>
            </w:r>
          </w:p>
        </w:tc>
        <w:tc>
          <w:tcPr>
            <w:tcW w:w="5228" w:type="dxa"/>
          </w:tcPr>
          <w:p w:rsidR="00475A51" w:rsidRPr="00475A51" w:rsidRDefault="00475A51" w:rsidP="00475A51">
            <w:pPr>
              <w:pStyle w:val="Default"/>
              <w:rPr>
                <w:sz w:val="23"/>
                <w:szCs w:val="23"/>
              </w:rPr>
            </w:pPr>
            <w:r>
              <w:rPr>
                <w:i/>
                <w:iCs/>
                <w:sz w:val="23"/>
                <w:szCs w:val="23"/>
              </w:rPr>
              <w:t xml:space="preserve">why some places are crowded and others relatively empty </w:t>
            </w:r>
          </w:p>
        </w:tc>
      </w:tr>
      <w:tr w:rsidR="00475A51" w:rsidTr="002D525C">
        <w:tc>
          <w:tcPr>
            <w:tcW w:w="5228" w:type="dxa"/>
          </w:tcPr>
          <w:p w:rsidR="00475A51" w:rsidRDefault="003941BA" w:rsidP="003941BA">
            <w:pPr>
              <w:pStyle w:val="Default"/>
              <w:numPr>
                <w:ilvl w:val="0"/>
                <w:numId w:val="9"/>
              </w:numPr>
              <w:rPr>
                <w:sz w:val="23"/>
                <w:szCs w:val="23"/>
              </w:rPr>
            </w:pPr>
            <w:r>
              <w:rPr>
                <w:sz w:val="23"/>
                <w:szCs w:val="23"/>
              </w:rPr>
              <w:t>T</w:t>
            </w:r>
            <w:r w:rsidR="00475A51">
              <w:rPr>
                <w:sz w:val="23"/>
                <w:szCs w:val="23"/>
              </w:rPr>
              <w:t xml:space="preserve">he causes of the rise or fall of the population of an individual country </w:t>
            </w:r>
          </w:p>
        </w:tc>
        <w:tc>
          <w:tcPr>
            <w:tcW w:w="5228" w:type="dxa"/>
          </w:tcPr>
          <w:p w:rsidR="00475A51" w:rsidRPr="00475A51" w:rsidRDefault="00475A51" w:rsidP="00475A51">
            <w:pPr>
              <w:pStyle w:val="Default"/>
              <w:rPr>
                <w:sz w:val="23"/>
                <w:szCs w:val="23"/>
              </w:rPr>
            </w:pPr>
            <w:r>
              <w:rPr>
                <w:i/>
                <w:iCs/>
                <w:sz w:val="23"/>
                <w:szCs w:val="23"/>
              </w:rPr>
              <w:t xml:space="preserve">the meaning of birth rate, death rate, natural increase and migration </w:t>
            </w:r>
          </w:p>
        </w:tc>
      </w:tr>
      <w:tr w:rsidR="00475A51" w:rsidTr="002D525C">
        <w:tc>
          <w:tcPr>
            <w:tcW w:w="5228" w:type="dxa"/>
          </w:tcPr>
          <w:p w:rsidR="00475A51" w:rsidRDefault="003941BA" w:rsidP="003941BA">
            <w:pPr>
              <w:pStyle w:val="Default"/>
              <w:numPr>
                <w:ilvl w:val="0"/>
                <w:numId w:val="9"/>
              </w:numPr>
              <w:rPr>
                <w:sz w:val="23"/>
                <w:szCs w:val="23"/>
              </w:rPr>
            </w:pPr>
            <w:r>
              <w:rPr>
                <w:sz w:val="23"/>
                <w:szCs w:val="23"/>
              </w:rPr>
              <w:t>T</w:t>
            </w:r>
            <w:r w:rsidR="00475A51">
              <w:rPr>
                <w:sz w:val="23"/>
                <w:szCs w:val="23"/>
              </w:rPr>
              <w:t xml:space="preserve">he reasons for the site, shape, situation, growth and nature of individual settlements </w:t>
            </w:r>
          </w:p>
          <w:p w:rsidR="00475A51" w:rsidRDefault="00475A51" w:rsidP="00475A51">
            <w:pPr>
              <w:pStyle w:val="Default"/>
              <w:rPr>
                <w:sz w:val="23"/>
                <w:szCs w:val="23"/>
              </w:rPr>
            </w:pPr>
          </w:p>
        </w:tc>
        <w:tc>
          <w:tcPr>
            <w:tcW w:w="5228" w:type="dxa"/>
          </w:tcPr>
          <w:p w:rsidR="00475A51" w:rsidRDefault="00475A51" w:rsidP="00475A51">
            <w:pPr>
              <w:pStyle w:val="Default"/>
              <w:rPr>
                <w:sz w:val="23"/>
                <w:szCs w:val="23"/>
              </w:rPr>
            </w:pPr>
            <w:r>
              <w:rPr>
                <w:i/>
                <w:iCs/>
                <w:sz w:val="23"/>
                <w:szCs w:val="23"/>
              </w:rPr>
              <w:t xml:space="preserve">the factors which early settlers considered when choosing sites for new settlements </w:t>
            </w:r>
          </w:p>
          <w:p w:rsidR="00475A51" w:rsidRDefault="00475A51" w:rsidP="00475A51">
            <w:pPr>
              <w:pStyle w:val="Default"/>
              <w:rPr>
                <w:i/>
                <w:iCs/>
                <w:sz w:val="23"/>
                <w:szCs w:val="23"/>
              </w:rPr>
            </w:pPr>
            <w:r>
              <w:rPr>
                <w:i/>
                <w:iCs/>
                <w:sz w:val="23"/>
                <w:szCs w:val="23"/>
              </w:rPr>
              <w:t xml:space="preserve">the reasons why some settlements grew and others did not </w:t>
            </w:r>
          </w:p>
        </w:tc>
      </w:tr>
      <w:tr w:rsidR="00475A51" w:rsidTr="002D525C">
        <w:tc>
          <w:tcPr>
            <w:tcW w:w="5228" w:type="dxa"/>
          </w:tcPr>
          <w:p w:rsidR="00475A51" w:rsidRDefault="003941BA" w:rsidP="003941BA">
            <w:pPr>
              <w:pStyle w:val="Default"/>
              <w:numPr>
                <w:ilvl w:val="0"/>
                <w:numId w:val="9"/>
              </w:numPr>
              <w:rPr>
                <w:sz w:val="23"/>
                <w:szCs w:val="23"/>
              </w:rPr>
            </w:pPr>
            <w:r>
              <w:rPr>
                <w:sz w:val="23"/>
                <w:szCs w:val="23"/>
              </w:rPr>
              <w:t>T</w:t>
            </w:r>
            <w:r w:rsidR="00475A51">
              <w:rPr>
                <w:sz w:val="23"/>
                <w:szCs w:val="23"/>
              </w:rPr>
              <w:t xml:space="preserve">he relationship between the provision of goods and services and settlement size </w:t>
            </w:r>
          </w:p>
        </w:tc>
        <w:tc>
          <w:tcPr>
            <w:tcW w:w="5228" w:type="dxa"/>
          </w:tcPr>
          <w:p w:rsidR="00475A51" w:rsidRDefault="00475A51" w:rsidP="00475A51">
            <w:pPr>
              <w:pStyle w:val="Default"/>
              <w:rPr>
                <w:sz w:val="23"/>
                <w:szCs w:val="23"/>
              </w:rPr>
            </w:pPr>
            <w:r>
              <w:rPr>
                <w:i/>
                <w:iCs/>
                <w:sz w:val="23"/>
                <w:szCs w:val="23"/>
              </w:rPr>
              <w:t xml:space="preserve">settlement hierarchies </w:t>
            </w:r>
          </w:p>
          <w:p w:rsidR="00475A51" w:rsidRDefault="00475A51" w:rsidP="00475A51">
            <w:pPr>
              <w:pStyle w:val="Default"/>
              <w:rPr>
                <w:i/>
                <w:iCs/>
                <w:sz w:val="23"/>
                <w:szCs w:val="23"/>
              </w:rPr>
            </w:pPr>
          </w:p>
        </w:tc>
      </w:tr>
      <w:tr w:rsidR="00475A51" w:rsidTr="002D525C">
        <w:tc>
          <w:tcPr>
            <w:tcW w:w="5228" w:type="dxa"/>
          </w:tcPr>
          <w:p w:rsidR="00475A51" w:rsidRDefault="003941BA" w:rsidP="003941BA">
            <w:pPr>
              <w:pStyle w:val="Default"/>
              <w:numPr>
                <w:ilvl w:val="0"/>
                <w:numId w:val="9"/>
              </w:numPr>
              <w:rPr>
                <w:sz w:val="23"/>
                <w:szCs w:val="23"/>
              </w:rPr>
            </w:pPr>
            <w:r>
              <w:rPr>
                <w:sz w:val="23"/>
                <w:szCs w:val="23"/>
              </w:rPr>
              <w:t>T</w:t>
            </w:r>
            <w:r w:rsidR="00475A51">
              <w:rPr>
                <w:sz w:val="23"/>
                <w:szCs w:val="23"/>
              </w:rPr>
              <w:t xml:space="preserve">he management of urban development </w:t>
            </w:r>
          </w:p>
          <w:p w:rsidR="00475A51" w:rsidRDefault="00475A51" w:rsidP="00475A51">
            <w:pPr>
              <w:pStyle w:val="Default"/>
              <w:rPr>
                <w:sz w:val="23"/>
                <w:szCs w:val="23"/>
              </w:rPr>
            </w:pPr>
          </w:p>
        </w:tc>
        <w:tc>
          <w:tcPr>
            <w:tcW w:w="5228" w:type="dxa"/>
          </w:tcPr>
          <w:p w:rsidR="00475A51" w:rsidRPr="00475A51" w:rsidRDefault="00475A51" w:rsidP="00475A51">
            <w:pPr>
              <w:pStyle w:val="Default"/>
              <w:rPr>
                <w:sz w:val="23"/>
                <w:szCs w:val="23"/>
              </w:rPr>
            </w:pPr>
            <w:r>
              <w:rPr>
                <w:i/>
                <w:iCs/>
                <w:sz w:val="23"/>
                <w:szCs w:val="23"/>
              </w:rPr>
              <w:t xml:space="preserve">a case study of a planned or completed housing/facilities project developed in an environmentally sensitive way, e.g. Queen Elizabeth Olympic Park </w:t>
            </w:r>
          </w:p>
        </w:tc>
      </w:tr>
      <w:tr w:rsidR="00475A51" w:rsidTr="00F6141B">
        <w:tc>
          <w:tcPr>
            <w:tcW w:w="10456" w:type="dxa"/>
            <w:gridSpan w:val="2"/>
          </w:tcPr>
          <w:p w:rsidR="00475A51" w:rsidRPr="00475A51" w:rsidRDefault="00475A51" w:rsidP="00475A51">
            <w:pPr>
              <w:pStyle w:val="Default"/>
              <w:rPr>
                <w:sz w:val="23"/>
                <w:szCs w:val="23"/>
              </w:rPr>
            </w:pPr>
            <w:r>
              <w:rPr>
                <w:b/>
                <w:bCs/>
                <w:sz w:val="23"/>
                <w:szCs w:val="23"/>
              </w:rPr>
              <w:t xml:space="preserve">Transport and Industry (economic processes) </w:t>
            </w:r>
          </w:p>
        </w:tc>
      </w:tr>
      <w:tr w:rsidR="00475A51" w:rsidTr="00475A51">
        <w:tc>
          <w:tcPr>
            <w:tcW w:w="5228" w:type="dxa"/>
            <w:shd w:val="clear" w:color="auto" w:fill="D9D9D9" w:themeFill="background1" w:themeFillShade="D9"/>
          </w:tcPr>
          <w:p w:rsidR="00475A51" w:rsidRDefault="00475A51" w:rsidP="00475A51">
            <w:pPr>
              <w:pStyle w:val="Default"/>
              <w:rPr>
                <w:sz w:val="23"/>
                <w:szCs w:val="23"/>
              </w:rPr>
            </w:pPr>
            <w:r w:rsidRPr="004F56C5">
              <w:rPr>
                <w:i/>
                <w:sz w:val="23"/>
                <w:szCs w:val="23"/>
              </w:rPr>
              <w:t>Pupils should study:</w:t>
            </w:r>
          </w:p>
        </w:tc>
        <w:tc>
          <w:tcPr>
            <w:tcW w:w="5228" w:type="dxa"/>
            <w:shd w:val="clear" w:color="auto" w:fill="D9D9D9" w:themeFill="background1" w:themeFillShade="D9"/>
          </w:tcPr>
          <w:p w:rsidR="00475A51" w:rsidRDefault="00475A51" w:rsidP="00475A51">
            <w:pPr>
              <w:pStyle w:val="Default"/>
              <w:rPr>
                <w:i/>
                <w:iCs/>
                <w:sz w:val="23"/>
                <w:szCs w:val="23"/>
              </w:rPr>
            </w:pPr>
            <w:r w:rsidRPr="004F56C5">
              <w:rPr>
                <w:i/>
                <w:sz w:val="23"/>
                <w:szCs w:val="23"/>
              </w:rPr>
              <w:t>Candidates should demonstrate an understanding of:</w:t>
            </w:r>
          </w:p>
        </w:tc>
      </w:tr>
      <w:tr w:rsidR="00475A51" w:rsidTr="002D525C">
        <w:tc>
          <w:tcPr>
            <w:tcW w:w="5228" w:type="dxa"/>
          </w:tcPr>
          <w:p w:rsidR="00475A51" w:rsidRDefault="003941BA" w:rsidP="003941BA">
            <w:pPr>
              <w:pStyle w:val="Default"/>
              <w:numPr>
                <w:ilvl w:val="0"/>
                <w:numId w:val="10"/>
              </w:numPr>
              <w:rPr>
                <w:sz w:val="23"/>
                <w:szCs w:val="23"/>
              </w:rPr>
            </w:pPr>
            <w:r>
              <w:rPr>
                <w:sz w:val="23"/>
                <w:szCs w:val="23"/>
              </w:rPr>
              <w:t>T</w:t>
            </w:r>
            <w:r w:rsidR="00475A51">
              <w:rPr>
                <w:sz w:val="23"/>
                <w:szCs w:val="23"/>
              </w:rPr>
              <w:t xml:space="preserve">he value of transport routes for people and industry </w:t>
            </w:r>
          </w:p>
        </w:tc>
        <w:tc>
          <w:tcPr>
            <w:tcW w:w="5228" w:type="dxa"/>
          </w:tcPr>
          <w:p w:rsidR="00475A51" w:rsidRPr="00475A51" w:rsidRDefault="00475A51" w:rsidP="00475A51">
            <w:pPr>
              <w:pStyle w:val="Default"/>
              <w:rPr>
                <w:sz w:val="23"/>
                <w:szCs w:val="23"/>
              </w:rPr>
            </w:pPr>
            <w:r>
              <w:rPr>
                <w:i/>
                <w:iCs/>
                <w:sz w:val="23"/>
                <w:szCs w:val="23"/>
              </w:rPr>
              <w:t xml:space="preserve">how transport routes link settlements and industries, and can affect quality of life </w:t>
            </w:r>
          </w:p>
        </w:tc>
      </w:tr>
      <w:tr w:rsidR="00475A51" w:rsidTr="002D525C">
        <w:tc>
          <w:tcPr>
            <w:tcW w:w="5228" w:type="dxa"/>
          </w:tcPr>
          <w:p w:rsidR="00475A51" w:rsidRDefault="003941BA" w:rsidP="003941BA">
            <w:pPr>
              <w:pStyle w:val="Default"/>
              <w:numPr>
                <w:ilvl w:val="0"/>
                <w:numId w:val="10"/>
              </w:numPr>
              <w:rPr>
                <w:sz w:val="23"/>
                <w:szCs w:val="23"/>
              </w:rPr>
            </w:pPr>
            <w:r>
              <w:rPr>
                <w:sz w:val="23"/>
                <w:szCs w:val="23"/>
              </w:rPr>
              <w:t>T</w:t>
            </w:r>
            <w:r w:rsidR="00475A51">
              <w:rPr>
                <w:sz w:val="23"/>
                <w:szCs w:val="23"/>
              </w:rPr>
              <w:t xml:space="preserve">he principal modes of transport today – road, rail, sea and air – together with their impact on the environment </w:t>
            </w:r>
          </w:p>
          <w:p w:rsidR="00475A51" w:rsidRDefault="00475A51" w:rsidP="00475A51">
            <w:pPr>
              <w:pStyle w:val="Default"/>
              <w:rPr>
                <w:sz w:val="23"/>
                <w:szCs w:val="23"/>
              </w:rPr>
            </w:pPr>
          </w:p>
        </w:tc>
        <w:tc>
          <w:tcPr>
            <w:tcW w:w="5228" w:type="dxa"/>
          </w:tcPr>
          <w:p w:rsidR="00475A51" w:rsidRDefault="00475A51" w:rsidP="00475A51">
            <w:pPr>
              <w:pStyle w:val="Default"/>
              <w:rPr>
                <w:sz w:val="23"/>
                <w:szCs w:val="23"/>
              </w:rPr>
            </w:pPr>
            <w:r>
              <w:rPr>
                <w:i/>
                <w:iCs/>
                <w:sz w:val="23"/>
                <w:szCs w:val="23"/>
              </w:rPr>
              <w:t xml:space="preserve">the advantages and disadvantages of transporting people and goods by road, rail, sea and air </w:t>
            </w:r>
          </w:p>
          <w:p w:rsidR="00475A51" w:rsidRDefault="00475A51" w:rsidP="00475A51">
            <w:pPr>
              <w:pStyle w:val="Default"/>
              <w:rPr>
                <w:i/>
                <w:iCs/>
                <w:sz w:val="23"/>
                <w:szCs w:val="23"/>
              </w:rPr>
            </w:pPr>
            <w:r>
              <w:rPr>
                <w:i/>
                <w:iCs/>
                <w:sz w:val="23"/>
                <w:szCs w:val="23"/>
              </w:rPr>
              <w:t xml:space="preserve">a case study of a planned or completed transport project, e.g. HS2 or Heathrow expansion, where economic costs/benefits are weighed against environmental costs/benefits </w:t>
            </w:r>
          </w:p>
        </w:tc>
      </w:tr>
      <w:tr w:rsidR="00475A51" w:rsidTr="002D525C">
        <w:tc>
          <w:tcPr>
            <w:tcW w:w="5228" w:type="dxa"/>
          </w:tcPr>
          <w:p w:rsidR="00475A51" w:rsidRDefault="003941BA" w:rsidP="003941BA">
            <w:pPr>
              <w:pStyle w:val="Default"/>
              <w:numPr>
                <w:ilvl w:val="0"/>
                <w:numId w:val="10"/>
              </w:numPr>
              <w:rPr>
                <w:sz w:val="23"/>
                <w:szCs w:val="23"/>
              </w:rPr>
            </w:pPr>
            <w:r>
              <w:rPr>
                <w:sz w:val="23"/>
                <w:szCs w:val="23"/>
              </w:rPr>
              <w:t>T</w:t>
            </w:r>
            <w:r w:rsidR="00475A51">
              <w:rPr>
                <w:sz w:val="23"/>
                <w:szCs w:val="23"/>
              </w:rPr>
              <w:t xml:space="preserve">he different types (sectors) of economic activity </w:t>
            </w:r>
          </w:p>
          <w:p w:rsidR="00475A51" w:rsidRDefault="00475A51" w:rsidP="00475A51">
            <w:pPr>
              <w:pStyle w:val="Default"/>
              <w:rPr>
                <w:sz w:val="23"/>
                <w:szCs w:val="23"/>
              </w:rPr>
            </w:pPr>
          </w:p>
        </w:tc>
        <w:tc>
          <w:tcPr>
            <w:tcW w:w="5228" w:type="dxa"/>
          </w:tcPr>
          <w:p w:rsidR="00475A51" w:rsidRDefault="00475A51" w:rsidP="00475A51">
            <w:pPr>
              <w:pStyle w:val="Default"/>
              <w:rPr>
                <w:sz w:val="23"/>
                <w:szCs w:val="23"/>
              </w:rPr>
            </w:pPr>
            <w:r>
              <w:rPr>
                <w:i/>
                <w:iCs/>
                <w:sz w:val="23"/>
                <w:szCs w:val="23"/>
              </w:rPr>
              <w:t xml:space="preserve">primary, secondary, tertiary, quaternary </w:t>
            </w:r>
          </w:p>
          <w:p w:rsidR="00475A51" w:rsidRDefault="00475A51" w:rsidP="00475A51">
            <w:pPr>
              <w:pStyle w:val="Default"/>
              <w:rPr>
                <w:i/>
                <w:iCs/>
                <w:sz w:val="23"/>
                <w:szCs w:val="23"/>
              </w:rPr>
            </w:pPr>
            <w:r>
              <w:rPr>
                <w:i/>
                <w:iCs/>
                <w:sz w:val="23"/>
                <w:szCs w:val="23"/>
              </w:rPr>
              <w:t xml:space="preserve">the relationship between the level of economic development and the percentage of people working in each sector </w:t>
            </w:r>
          </w:p>
        </w:tc>
      </w:tr>
      <w:tr w:rsidR="00475A51" w:rsidTr="002D525C">
        <w:tc>
          <w:tcPr>
            <w:tcW w:w="5228" w:type="dxa"/>
          </w:tcPr>
          <w:p w:rsidR="00475A51" w:rsidRDefault="003941BA" w:rsidP="003941BA">
            <w:pPr>
              <w:pStyle w:val="Default"/>
              <w:numPr>
                <w:ilvl w:val="0"/>
                <w:numId w:val="10"/>
              </w:numPr>
              <w:rPr>
                <w:sz w:val="23"/>
                <w:szCs w:val="23"/>
              </w:rPr>
            </w:pPr>
            <w:r>
              <w:rPr>
                <w:sz w:val="23"/>
                <w:szCs w:val="23"/>
              </w:rPr>
              <w:t>H</w:t>
            </w:r>
            <w:r w:rsidR="00475A51">
              <w:rPr>
                <w:sz w:val="23"/>
                <w:szCs w:val="23"/>
              </w:rPr>
              <w:t xml:space="preserve">ow economic activities operate in contrasting locations </w:t>
            </w:r>
          </w:p>
          <w:p w:rsidR="00475A51" w:rsidRDefault="00475A51" w:rsidP="00475A51">
            <w:pPr>
              <w:pStyle w:val="Default"/>
              <w:rPr>
                <w:sz w:val="23"/>
                <w:szCs w:val="23"/>
              </w:rPr>
            </w:pPr>
          </w:p>
        </w:tc>
        <w:tc>
          <w:tcPr>
            <w:tcW w:w="5228" w:type="dxa"/>
          </w:tcPr>
          <w:p w:rsidR="00475A51" w:rsidRPr="00475A51" w:rsidRDefault="00475A51" w:rsidP="00475A51">
            <w:pPr>
              <w:pStyle w:val="Default"/>
              <w:rPr>
                <w:sz w:val="23"/>
                <w:szCs w:val="23"/>
              </w:rPr>
            </w:pPr>
            <w:r>
              <w:rPr>
                <w:i/>
                <w:iCs/>
                <w:sz w:val="23"/>
                <w:szCs w:val="23"/>
              </w:rPr>
              <w:t xml:space="preserve">a case study of any multinational company operating both in a developed and developing country/countries </w:t>
            </w:r>
            <w:r>
              <w:rPr>
                <w:b/>
                <w:bCs/>
                <w:i/>
                <w:iCs/>
                <w:sz w:val="23"/>
                <w:szCs w:val="23"/>
              </w:rPr>
              <w:t xml:space="preserve">or </w:t>
            </w:r>
            <w:r>
              <w:rPr>
                <w:i/>
                <w:iCs/>
                <w:sz w:val="23"/>
                <w:szCs w:val="23"/>
              </w:rPr>
              <w:t xml:space="preserve">any economic activity in a developed country (or local area) compared to a case study of the same (or similar) economic activity in a developing country, reasons for their locations (e.g. natural resources/raw materials, site, labour, power source, market, transport), their inputs, throughputs, outputs and linkages </w:t>
            </w:r>
          </w:p>
        </w:tc>
      </w:tr>
      <w:tr w:rsidR="00475A51" w:rsidTr="002D525C">
        <w:tc>
          <w:tcPr>
            <w:tcW w:w="5228" w:type="dxa"/>
          </w:tcPr>
          <w:p w:rsidR="00475A51" w:rsidRDefault="003941BA" w:rsidP="003941BA">
            <w:pPr>
              <w:pStyle w:val="Default"/>
              <w:numPr>
                <w:ilvl w:val="0"/>
                <w:numId w:val="10"/>
              </w:numPr>
              <w:rPr>
                <w:sz w:val="23"/>
                <w:szCs w:val="23"/>
              </w:rPr>
            </w:pPr>
            <w:r>
              <w:rPr>
                <w:sz w:val="23"/>
                <w:szCs w:val="23"/>
              </w:rPr>
              <w:t>H</w:t>
            </w:r>
            <w:r w:rsidR="00475A51">
              <w:rPr>
                <w:sz w:val="23"/>
                <w:szCs w:val="23"/>
              </w:rPr>
              <w:t xml:space="preserve">ow economic development can be made sustainable </w:t>
            </w:r>
          </w:p>
          <w:p w:rsidR="00475A51" w:rsidRDefault="00475A51" w:rsidP="00475A51">
            <w:pPr>
              <w:pStyle w:val="Default"/>
              <w:rPr>
                <w:sz w:val="23"/>
                <w:szCs w:val="23"/>
              </w:rPr>
            </w:pPr>
          </w:p>
        </w:tc>
        <w:tc>
          <w:tcPr>
            <w:tcW w:w="5228" w:type="dxa"/>
          </w:tcPr>
          <w:p w:rsidR="00475A51" w:rsidRDefault="00475A51" w:rsidP="00475A51">
            <w:pPr>
              <w:pStyle w:val="Default"/>
              <w:rPr>
                <w:sz w:val="23"/>
                <w:szCs w:val="23"/>
              </w:rPr>
            </w:pPr>
            <w:r>
              <w:rPr>
                <w:i/>
                <w:iCs/>
                <w:sz w:val="23"/>
                <w:szCs w:val="23"/>
              </w:rPr>
              <w:t xml:space="preserve">the benefits and problems (including environmental) which economic activities bring to areas </w:t>
            </w:r>
          </w:p>
          <w:p w:rsidR="00475A51" w:rsidRDefault="00475A51" w:rsidP="00475A51">
            <w:pPr>
              <w:pStyle w:val="Default"/>
              <w:rPr>
                <w:i/>
                <w:iCs/>
                <w:sz w:val="23"/>
                <w:szCs w:val="23"/>
              </w:rPr>
            </w:pPr>
            <w:r>
              <w:rPr>
                <w:i/>
                <w:iCs/>
                <w:sz w:val="23"/>
                <w:szCs w:val="23"/>
              </w:rPr>
              <w:t xml:space="preserve">the following terms: living standards, exploit, protect, conserve, manage, stewardship, sustainable development </w:t>
            </w:r>
          </w:p>
        </w:tc>
      </w:tr>
    </w:tbl>
    <w:p w:rsidR="002D525C" w:rsidRPr="009528D0" w:rsidRDefault="002D525C" w:rsidP="002D525C">
      <w:pPr>
        <w:pStyle w:val="Default"/>
        <w:rPr>
          <w:sz w:val="23"/>
          <w:szCs w:val="23"/>
        </w:rPr>
      </w:pPr>
    </w:p>
    <w:sectPr w:rsidR="002D525C" w:rsidRPr="009528D0" w:rsidSect="009528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086"/>
    <w:multiLevelType w:val="hybridMultilevel"/>
    <w:tmpl w:val="5C00CF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3A96CA4"/>
    <w:multiLevelType w:val="hybridMultilevel"/>
    <w:tmpl w:val="08587F10"/>
    <w:lvl w:ilvl="0" w:tplc="820A35D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81217B9"/>
    <w:multiLevelType w:val="hybridMultilevel"/>
    <w:tmpl w:val="1B5AC0BE"/>
    <w:lvl w:ilvl="0" w:tplc="C3E80E6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9F20238"/>
    <w:multiLevelType w:val="hybridMultilevel"/>
    <w:tmpl w:val="7EF4CF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F4B3B89"/>
    <w:multiLevelType w:val="hybridMultilevel"/>
    <w:tmpl w:val="49ACD07E"/>
    <w:lvl w:ilvl="0" w:tplc="3D4C0C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917963"/>
    <w:multiLevelType w:val="hybridMultilevel"/>
    <w:tmpl w:val="979824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9466D37"/>
    <w:multiLevelType w:val="hybridMultilevel"/>
    <w:tmpl w:val="F37C7BC0"/>
    <w:lvl w:ilvl="0" w:tplc="DC46180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3D209ED"/>
    <w:multiLevelType w:val="hybridMultilevel"/>
    <w:tmpl w:val="5C56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F9776D"/>
    <w:multiLevelType w:val="hybridMultilevel"/>
    <w:tmpl w:val="57A83914"/>
    <w:lvl w:ilvl="0" w:tplc="426E09F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FFE7E23"/>
    <w:multiLevelType w:val="hybridMultilevel"/>
    <w:tmpl w:val="CE88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
  </w:num>
  <w:num w:numId="5">
    <w:abstractNumId w:val="4"/>
  </w:num>
  <w:num w:numId="6">
    <w:abstractNumId w:val="2"/>
  </w:num>
  <w:num w:numId="7">
    <w:abstractNumId w:val="6"/>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D0"/>
    <w:rsid w:val="000708E7"/>
    <w:rsid w:val="00285405"/>
    <w:rsid w:val="002A3A5F"/>
    <w:rsid w:val="002D525C"/>
    <w:rsid w:val="003941BA"/>
    <w:rsid w:val="003F4872"/>
    <w:rsid w:val="00475A51"/>
    <w:rsid w:val="004F56C5"/>
    <w:rsid w:val="00662ED3"/>
    <w:rsid w:val="008C29D4"/>
    <w:rsid w:val="008E384E"/>
    <w:rsid w:val="009528D0"/>
    <w:rsid w:val="00AF3B1E"/>
    <w:rsid w:val="00B54A0A"/>
    <w:rsid w:val="00ED56FD"/>
    <w:rsid w:val="00F20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D1D5A-2EF4-4E20-A334-854B5FCC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28D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52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5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6F9613A0</Template>
  <TotalTime>1</TotalTime>
  <Pages>4</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Marsh</dc:creator>
  <cp:keywords/>
  <dc:description/>
  <cp:lastModifiedBy>Clare Marsh</cp:lastModifiedBy>
  <cp:revision>4</cp:revision>
  <cp:lastPrinted>2019-03-18T11:03:00Z</cp:lastPrinted>
  <dcterms:created xsi:type="dcterms:W3CDTF">2019-05-20T11:43:00Z</dcterms:created>
  <dcterms:modified xsi:type="dcterms:W3CDTF">2019-05-20T11:44:00Z</dcterms:modified>
</cp:coreProperties>
</file>