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73"/>
        <w:tblW w:w="104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850"/>
      </w:tblGrid>
      <w:tr xmlns:wp14="http://schemas.microsoft.com/office/word/2010/wordml" w:rsidRPr="00004F3B" w:rsidR="00402704" w:rsidTr="06A5BA83" w14:paraId="714F86A9" wp14:textId="77777777">
        <w:tc>
          <w:tcPr>
            <w:tcW w:w="10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4F3B" w:rsidR="00402704" w:rsidP="7F9F559E" w:rsidRDefault="00402704" w14:paraId="135E7BF5" wp14:textId="2260181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4E9AD60B" w:rsidR="00402704">
              <w:rPr>
                <w:rFonts w:ascii="Century Gothic" w:hAnsi="Century Gothic"/>
                <w:sz w:val="32"/>
                <w:szCs w:val="32"/>
              </w:rPr>
              <w:t>P2 Summer Term 20</w:t>
            </w:r>
            <w:r w:rsidRPr="4E9AD60B" w:rsidR="00402704">
              <w:rPr>
                <w:rFonts w:ascii="Century Gothic" w:hAnsi="Century Gothic"/>
                <w:sz w:val="32"/>
                <w:szCs w:val="32"/>
              </w:rPr>
              <w:t>2</w:t>
            </w:r>
            <w:r w:rsidRPr="4E9AD60B" w:rsidR="7722F2AA">
              <w:rPr>
                <w:rFonts w:ascii="Century Gothic" w:hAnsi="Century Gothic"/>
                <w:sz w:val="32"/>
                <w:szCs w:val="32"/>
              </w:rPr>
              <w:t xml:space="preserve">3 </w:t>
            </w:r>
            <w:r w:rsidRPr="4E9AD60B" w:rsidR="00402704">
              <w:rPr>
                <w:rFonts w:ascii="Century Gothic" w:hAnsi="Century Gothic"/>
                <w:sz w:val="32"/>
                <w:szCs w:val="32"/>
              </w:rPr>
              <w:t>Curriculum Overview</w:t>
            </w:r>
          </w:p>
          <w:p w:rsidRPr="00402704" w:rsidR="00402704" w:rsidP="00402704" w:rsidRDefault="00402704" w14:paraId="2DF53763" wp14:textId="2E8AF3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7F9F559E" w:rsidR="00402704">
              <w:rPr>
                <w:rFonts w:ascii="Century Gothic" w:hAnsi="Century Gothic"/>
                <w:sz w:val="24"/>
                <w:szCs w:val="24"/>
              </w:rPr>
              <w:t>Below is an outline of the topics that Primary 2 will be covering this term.</w:t>
            </w:r>
          </w:p>
        </w:tc>
      </w:tr>
      <w:tr xmlns:wp14="http://schemas.microsoft.com/office/word/2010/wordml" w:rsidRPr="00004F3B" w:rsidR="00440A97" w:rsidTr="06A5BA83" w14:paraId="079DDDD2" wp14:textId="77777777"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4F3B" w:rsidR="00440A97" w:rsidP="00C901E2" w:rsidRDefault="00440A97" w14:paraId="4640BA28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 w:rsidRPr="00004F3B"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Maths</w:t>
            </w:r>
          </w:p>
        </w:tc>
        <w:tc>
          <w:tcPr>
            <w:tcW w:w="8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D3" w:rsidP="00664AE7" w:rsidRDefault="001273D3" w14:paraId="4BBF6D94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>Sequencing and ordering numbers to 110</w:t>
            </w:r>
            <w:r w:rsidR="00A25B2C">
              <w:rPr>
                <w:rFonts w:ascii="Century Gothic" w:hAnsi="Century Gothic" w:eastAsia="Times New Roman" w:cs="Times New Roman"/>
                <w:lang w:eastAsia="en-GB"/>
              </w:rPr>
              <w:t xml:space="preserve"> and beyond </w:t>
            </w:r>
          </w:p>
          <w:p w:rsidR="001273D3" w:rsidP="00664AE7" w:rsidRDefault="001273D3" w14:paraId="1D23CFDC" wp14:textId="79E482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1273D3">
              <w:rPr>
                <w:rFonts w:ascii="Century Gothic" w:hAnsi="Century Gothic" w:eastAsia="Times New Roman" w:cs="Times New Roman"/>
                <w:lang w:eastAsia="en-GB"/>
              </w:rPr>
              <w:t>Place value</w:t>
            </w:r>
            <w:r w:rsidRPr="4E9AD60B" w:rsidR="006D5CAF">
              <w:rPr>
                <w:rFonts w:ascii="Century Gothic" w:hAnsi="Century Gothic" w:eastAsia="Times New Roman" w:cs="Times New Roman"/>
                <w:lang w:eastAsia="en-GB"/>
              </w:rPr>
              <w:t xml:space="preserve"> to 100</w:t>
            </w:r>
            <w:r w:rsidRPr="4E9AD60B" w:rsidR="00DD3F19">
              <w:rPr>
                <w:rFonts w:ascii="Century Gothic" w:hAnsi="Century Gothic" w:eastAsia="Times New Roman" w:cs="Times New Roman"/>
                <w:lang w:eastAsia="en-GB"/>
              </w:rPr>
              <w:t xml:space="preserve"> and beyond</w:t>
            </w:r>
            <w:r w:rsidRPr="4E9AD60B" w:rsidR="6C5124F2">
              <w:rPr>
                <w:rFonts w:ascii="Century Gothic" w:hAnsi="Century Gothic" w:eastAsia="Times New Roman" w:cs="Times New Roman"/>
                <w:lang w:eastAsia="en-GB"/>
              </w:rPr>
              <w:t xml:space="preserve">; finding numbers 10 more and </w:t>
            </w:r>
            <w:r w:rsidRPr="4E9AD60B" w:rsidR="6C5124F2">
              <w:rPr>
                <w:rFonts w:ascii="Century Gothic" w:hAnsi="Century Gothic" w:eastAsia="Times New Roman" w:cs="Times New Roman"/>
                <w:lang w:eastAsia="en-GB"/>
              </w:rPr>
              <w:t>less</w:t>
            </w:r>
            <w:r w:rsidRPr="4E9AD60B" w:rsidR="6C5124F2">
              <w:rPr>
                <w:rFonts w:ascii="Century Gothic" w:hAnsi="Century Gothic" w:eastAsia="Times New Roman" w:cs="Times New Roman"/>
                <w:lang w:eastAsia="en-GB"/>
              </w:rPr>
              <w:t xml:space="preserve"> than </w:t>
            </w:r>
          </w:p>
          <w:p w:rsidR="1E54AC2B" w:rsidP="6A53FA98" w:rsidRDefault="1E54AC2B" w14:paraId="30CE388E" w14:textId="75CD3E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1E54AC2B">
              <w:rPr>
                <w:rFonts w:ascii="Century Gothic" w:hAnsi="Century Gothic" w:eastAsia="Times New Roman" w:cs="Times New Roman"/>
                <w:lang w:eastAsia="en-GB"/>
              </w:rPr>
              <w:t xml:space="preserve">Revisit odd and even numbers/ doubling BIG numbers </w:t>
            </w:r>
          </w:p>
          <w:p w:rsidR="001273D3" w:rsidP="00664AE7" w:rsidRDefault="001273D3" w14:paraId="5D3FE783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1273D3">
              <w:rPr>
                <w:rFonts w:ascii="Century Gothic" w:hAnsi="Century Gothic" w:eastAsia="Times New Roman" w:cs="Times New Roman"/>
                <w:lang w:eastAsia="en-GB"/>
              </w:rPr>
              <w:t xml:space="preserve">Addition and subtraction facts within 20 and links between </w:t>
            </w:r>
          </w:p>
          <w:p w:rsidRPr="006D5CAF" w:rsidR="00440A97" w:rsidP="006D5CAF" w:rsidRDefault="00BC69A3" w14:paraId="053F1E6F" wp14:textId="2A619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BC69A3">
              <w:rPr>
                <w:rFonts w:ascii="Century Gothic" w:hAnsi="Century Gothic" w:eastAsia="Times New Roman" w:cs="Times New Roman"/>
                <w:lang w:eastAsia="en-GB"/>
              </w:rPr>
              <w:t>Adding to</w:t>
            </w:r>
            <w:r w:rsidRPr="4E9AD60B" w:rsidR="7D89890E">
              <w:rPr>
                <w:rFonts w:ascii="Century Gothic" w:hAnsi="Century Gothic" w:eastAsia="Times New Roman" w:cs="Times New Roman"/>
                <w:lang w:eastAsia="en-GB"/>
              </w:rPr>
              <w:t xml:space="preserve"> </w:t>
            </w:r>
            <w:r w:rsidRPr="4E9AD60B" w:rsidR="00BC69A3">
              <w:rPr>
                <w:rFonts w:ascii="Century Gothic" w:hAnsi="Century Gothic" w:eastAsia="Times New Roman" w:cs="Times New Roman"/>
                <w:lang w:eastAsia="en-GB"/>
              </w:rPr>
              <w:t xml:space="preserve">and subtracting from BIG numbers using different strategies. </w:t>
            </w:r>
          </w:p>
          <w:p w:rsidR="35E56D91" w:rsidP="6A53FA98" w:rsidRDefault="35E56D91" w14:paraId="53EBD4A7" w14:textId="61CA2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35E56D91">
              <w:rPr>
                <w:rFonts w:ascii="Century Gothic" w:hAnsi="Century Gothic" w:eastAsia="Times New Roman" w:cs="Times New Roman"/>
                <w:lang w:eastAsia="en-GB"/>
              </w:rPr>
              <w:t>Revisit concept of multiplication; weekly times tables challenge</w:t>
            </w:r>
          </w:p>
          <w:p w:rsidRPr="00BC69A3" w:rsidR="001273D3" w:rsidP="00BC69A3" w:rsidRDefault="00BC69A3" w14:paraId="3A9E72A6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BC69A3">
              <w:rPr>
                <w:rFonts w:ascii="Century Gothic" w:hAnsi="Century Gothic" w:eastAsia="Times New Roman" w:cs="Times New Roman"/>
                <w:lang w:eastAsia="en-GB"/>
              </w:rPr>
              <w:t xml:space="preserve">Introduce division by groupings </w:t>
            </w:r>
            <w:r w:rsidRPr="4E9AD60B" w:rsidR="001273D3">
              <w:rPr>
                <w:rFonts w:ascii="Century Gothic" w:hAnsi="Century Gothic" w:eastAsia="Times New Roman" w:cs="Times New Roman"/>
                <w:lang w:eastAsia="en-GB"/>
              </w:rPr>
              <w:t xml:space="preserve">  </w:t>
            </w:r>
          </w:p>
          <w:p w:rsidR="166164E7" w:rsidP="6A53FA98" w:rsidRDefault="166164E7" w14:paraId="5C088011" w14:textId="696D3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F44F42">
              <w:rPr>
                <w:rFonts w:ascii="Century Gothic" w:hAnsi="Century Gothic" w:eastAsia="Times New Roman" w:cs="Times New Roman"/>
                <w:lang w:eastAsia="en-GB"/>
              </w:rPr>
              <w:t xml:space="preserve">Introduce </w:t>
            </w:r>
            <w:r w:rsidRPr="4E9AD60B" w:rsidR="00F44F42">
              <w:rPr>
                <w:rFonts w:ascii="Century Gothic" w:hAnsi="Century Gothic" w:eastAsia="Times New Roman" w:cs="Times New Roman"/>
                <w:lang w:eastAsia="en-GB"/>
              </w:rPr>
              <w:t>capacity</w:t>
            </w:r>
            <w:r w:rsidRPr="4E9AD60B" w:rsidR="00F44F42">
              <w:rPr>
                <w:rFonts w:ascii="Century Gothic" w:hAnsi="Century Gothic" w:eastAsia="Times New Roman" w:cs="Times New Roman"/>
                <w:lang w:eastAsia="en-GB"/>
              </w:rPr>
              <w:t xml:space="preserve"> (volume)</w:t>
            </w:r>
            <w:r w:rsidRPr="4E9AD60B" w:rsidR="00F07B6D">
              <w:rPr>
                <w:rFonts w:ascii="Century Gothic" w:hAnsi="Century Gothic" w:eastAsia="Times New Roman" w:cs="Times New Roman"/>
                <w:lang w:eastAsia="en-GB"/>
              </w:rPr>
              <w:t xml:space="preserve"> in litres and </w:t>
            </w:r>
            <w:r w:rsidRPr="4E9AD60B" w:rsidR="00F07B6D">
              <w:rPr>
                <w:rFonts w:ascii="Century Gothic" w:hAnsi="Century Gothic" w:eastAsia="Times New Roman" w:cs="Cambria"/>
                <w:lang w:eastAsia="en-GB"/>
              </w:rPr>
              <w:t>½</w:t>
            </w:r>
            <w:r w:rsidRPr="4E9AD60B" w:rsidR="00F07B6D">
              <w:rPr>
                <w:rFonts w:ascii="Century Gothic" w:hAnsi="Century Gothic" w:eastAsia="Times New Roman" w:cs="Cambria"/>
                <w:lang w:eastAsia="en-GB"/>
              </w:rPr>
              <w:t xml:space="preserve"> litres</w:t>
            </w:r>
            <w:r w:rsidRPr="4E9AD60B" w:rsidR="27C9DB7F">
              <w:rPr>
                <w:rFonts w:ascii="Century Gothic" w:hAnsi="Century Gothic" w:eastAsia="Times New Roman" w:cs="Cambria"/>
                <w:lang w:eastAsia="en-GB"/>
              </w:rPr>
              <w:t>; weighing in kg; more or less</w:t>
            </w:r>
            <w:r w:rsidRPr="4E9AD60B" w:rsidR="166164E7">
              <w:rPr>
                <w:rFonts w:ascii="Century Gothic" w:hAnsi="Century Gothic" w:eastAsia="Times New Roman" w:cs="Cambria"/>
                <w:lang w:eastAsia="en-GB"/>
              </w:rPr>
              <w:t xml:space="preserve"> </w:t>
            </w:r>
          </w:p>
          <w:p w:rsidR="4B73850F" w:rsidP="6A53FA98" w:rsidRDefault="4B73850F" w14:paraId="3087DF03" w14:textId="38D52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4E9AD60B" w:rsidR="4B73850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Money - recognise all coins; idea of ‘exchanging’; making totals</w:t>
            </w:r>
          </w:p>
          <w:p w:rsidRPr="00DD3F19" w:rsidR="00BC69A3" w:rsidP="00DD3F19" w:rsidRDefault="00BC69A3" w14:paraId="22832A78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BC69A3">
              <w:rPr>
                <w:rFonts w:ascii="Century Gothic" w:hAnsi="Century Gothic" w:eastAsia="Times New Roman" w:cs="Times New Roman"/>
                <w:lang w:eastAsia="en-GB"/>
              </w:rPr>
              <w:t xml:space="preserve">Recognise the names of 3D shape and describe their properties </w:t>
            </w:r>
          </w:p>
          <w:p w:rsidRPr="001273D3" w:rsidR="00B00DB1" w:rsidP="6A53FA98" w:rsidRDefault="001273D3" w14:paraId="41DBB94C" wp14:textId="06EF4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Cambria"/>
                <w:lang w:eastAsia="en-GB"/>
              </w:rPr>
            </w:pPr>
            <w:r w:rsidRPr="4E9AD60B" w:rsidR="1B9E768E">
              <w:rPr>
                <w:rFonts w:ascii="Century Gothic" w:hAnsi="Century Gothic" w:eastAsia="Times New Roman" w:cs="Cambria"/>
                <w:lang w:eastAsia="en-GB"/>
              </w:rPr>
              <w:t>Data handling – collect data about animals; tally marks and bar charts</w:t>
            </w:r>
          </w:p>
          <w:p w:rsidRPr="001273D3" w:rsidR="00B00DB1" w:rsidP="6A53FA98" w:rsidRDefault="001273D3" w14:paraId="3FD842EF" wp14:textId="56CACA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Times New Roman" w:cs="Cambria"/>
                <w:lang w:eastAsia="en-GB"/>
              </w:rPr>
            </w:pPr>
            <w:r w:rsidRPr="4E9AD60B" w:rsidR="1B9E768E">
              <w:rPr>
                <w:rFonts w:ascii="Century Gothic" w:hAnsi="Century Gothic" w:eastAsia="Times New Roman" w:cs="Cambria"/>
                <w:lang w:eastAsia="en-GB"/>
              </w:rPr>
              <w:t xml:space="preserve">Co-ordinates and symmetry </w:t>
            </w:r>
          </w:p>
        </w:tc>
      </w:tr>
      <w:tr xmlns:wp14="http://schemas.microsoft.com/office/word/2010/wordml" w:rsidRPr="00004F3B" w:rsidR="00440A97" w:rsidTr="06A5BA83" w14:paraId="76BF241D" wp14:textId="77777777">
        <w:trPr>
          <w:trHeight w:val="2715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4F3B" w:rsidR="00440A97" w:rsidP="00C901E2" w:rsidRDefault="00440A97" w14:paraId="0A6CB2C4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 w:rsidRPr="00004F3B"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English</w:t>
            </w:r>
          </w:p>
        </w:tc>
        <w:tc>
          <w:tcPr>
            <w:tcW w:w="8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69A3" w:rsidR="00EA5D26" w:rsidP="00BC69A3" w:rsidRDefault="00EA5D26" w14:paraId="43CE93D6" wp14:textId="42C817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EA5D26">
              <w:rPr>
                <w:rFonts w:ascii="Century Gothic" w:hAnsi="Century Gothic" w:eastAsia="Times New Roman" w:cs="Times New Roman"/>
                <w:lang w:eastAsia="en-GB"/>
              </w:rPr>
              <w:t>Practise spelling of key</w:t>
            </w:r>
            <w:r w:rsidRPr="4E9AD60B" w:rsidR="00440A97">
              <w:rPr>
                <w:rFonts w:ascii="Century Gothic" w:hAnsi="Century Gothic" w:eastAsia="Times New Roman" w:cs="Times New Roman"/>
                <w:lang w:eastAsia="en-GB"/>
              </w:rPr>
              <w:t xml:space="preserve"> </w:t>
            </w:r>
            <w:r w:rsidRPr="4E9AD60B" w:rsidR="00440A97">
              <w:rPr>
                <w:rFonts w:ascii="Century Gothic" w:hAnsi="Century Gothic" w:eastAsia="Times New Roman" w:cs="Times New Roman"/>
                <w:lang w:eastAsia="en-GB"/>
              </w:rPr>
              <w:t>common words</w:t>
            </w:r>
          </w:p>
          <w:p w:rsidR="00EA5D26" w:rsidP="00EA5D26" w:rsidRDefault="00EA5D26" w14:paraId="0F70E342" wp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>P</w:t>
            </w:r>
            <w:r w:rsidRPr="00004F3B" w:rsidR="00440A97">
              <w:rPr>
                <w:rFonts w:ascii="Century Gothic" w:hAnsi="Century Gothic" w:eastAsia="Times New Roman" w:cs="Times New Roman"/>
                <w:lang w:eastAsia="en-GB"/>
              </w:rPr>
              <w:t>honic focus</w:t>
            </w:r>
            <w:r w:rsidR="001273D3">
              <w:rPr>
                <w:rFonts w:ascii="Century Gothic" w:hAnsi="Century Gothic" w:eastAsia="Times New Roman" w:cs="Times New Roman"/>
                <w:lang w:eastAsia="en-GB"/>
              </w:rPr>
              <w:t xml:space="preserve"> on initial and final consonant blends</w:t>
            </w:r>
          </w:p>
          <w:p w:rsidRPr="00004F3B" w:rsidR="00EA5D26" w:rsidP="00EA5D26" w:rsidRDefault="00EA5D26" w14:paraId="1872FB88" wp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00004F3B">
              <w:rPr>
                <w:rFonts w:ascii="Century Gothic" w:hAnsi="Century Gothic" w:eastAsia="Times New Roman" w:cs="Times New Roman"/>
                <w:lang w:eastAsia="en-GB"/>
              </w:rPr>
              <w:t>Continue to work on fluency, expression and accuracy in reading</w:t>
            </w:r>
          </w:p>
          <w:p w:rsidRPr="00004F3B" w:rsidR="00440A97" w:rsidP="00EA5D26" w:rsidRDefault="00EA5D26" w14:paraId="504A0E88" wp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 xml:space="preserve">Focus on ascenders and descenders in handwriting and correct sizing and positioning of letters on the line. </w:t>
            </w:r>
            <w:r w:rsidR="001273D3">
              <w:rPr>
                <w:rFonts w:ascii="Century Gothic" w:hAnsi="Century Gothic" w:eastAsia="Times New Roman" w:cs="Times New Roman"/>
                <w:lang w:eastAsia="en-GB"/>
              </w:rPr>
              <w:t xml:space="preserve"> </w:t>
            </w:r>
          </w:p>
          <w:p w:rsidR="00B00DB1" w:rsidP="00EA5D26" w:rsidRDefault="006D5CAF" w14:paraId="0F8359C4" wp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 xml:space="preserve">Reinforce capitals and </w:t>
            </w:r>
            <w:r w:rsidRPr="00004F3B" w:rsidR="00440A97">
              <w:rPr>
                <w:rFonts w:ascii="Century Gothic" w:hAnsi="Century Gothic" w:eastAsia="Times New Roman" w:cs="Times New Roman"/>
                <w:lang w:eastAsia="en-GB"/>
              </w:rPr>
              <w:t>full stops</w:t>
            </w:r>
            <w:r>
              <w:rPr>
                <w:rFonts w:ascii="Century Gothic" w:hAnsi="Century Gothic" w:eastAsia="Times New Roman" w:cs="Times New Roman"/>
                <w:lang w:eastAsia="en-GB"/>
              </w:rPr>
              <w:t xml:space="preserve"> </w:t>
            </w:r>
          </w:p>
          <w:p w:rsidRPr="00004F3B" w:rsidR="00440A97" w:rsidP="00EA5D26" w:rsidRDefault="00440A97" w14:paraId="11D1F512" wp14:textId="312D64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440A97">
              <w:rPr>
                <w:rFonts w:ascii="Century Gothic" w:hAnsi="Century Gothic" w:eastAsia="Times New Roman" w:cs="Times New Roman"/>
                <w:lang w:eastAsia="en-GB"/>
              </w:rPr>
              <w:t xml:space="preserve">Encourage use of </w:t>
            </w:r>
            <w:r w:rsidRPr="4E9AD60B" w:rsidR="00183584">
              <w:rPr>
                <w:rFonts w:ascii="Century Gothic" w:hAnsi="Century Gothic" w:eastAsia="Times New Roman" w:cs="Times New Roman"/>
                <w:lang w:eastAsia="en-GB"/>
              </w:rPr>
              <w:t>WOW</w:t>
            </w:r>
            <w:r w:rsidRPr="4E9AD60B" w:rsidR="00B00DB1">
              <w:rPr>
                <w:rFonts w:ascii="Century Gothic" w:hAnsi="Century Gothic" w:eastAsia="Times New Roman" w:cs="Times New Roman"/>
                <w:lang w:eastAsia="en-GB"/>
              </w:rPr>
              <w:t xml:space="preserve"> words</w:t>
            </w:r>
            <w:r w:rsidRPr="4E9AD60B" w:rsidR="666EC0B0">
              <w:rPr>
                <w:rFonts w:ascii="Century Gothic" w:hAnsi="Century Gothic" w:eastAsia="Times New Roman" w:cs="Times New Roman"/>
                <w:lang w:eastAsia="en-GB"/>
              </w:rPr>
              <w:t xml:space="preserve"> and use of conjunctions </w:t>
            </w:r>
          </w:p>
          <w:p w:rsidR="00EA5D26" w:rsidP="00EA5D26" w:rsidRDefault="00EA5D26" w14:paraId="2F7AB273" wp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EA5D26">
              <w:rPr>
                <w:rFonts w:ascii="Century Gothic" w:hAnsi="Century Gothic" w:eastAsia="Times New Roman" w:cs="Times New Roman"/>
                <w:lang w:eastAsia="en-GB"/>
              </w:rPr>
              <w:t>Plan and write stories on a variety of themes</w:t>
            </w:r>
          </w:p>
          <w:p w:rsidR="4256B90E" w:rsidP="6A53FA98" w:rsidRDefault="4256B90E" w14:paraId="38018A61" w14:textId="5BD9F7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4256B90E">
              <w:rPr>
                <w:rFonts w:ascii="Century Gothic" w:hAnsi="Century Gothic" w:eastAsia="Times New Roman" w:cs="Times New Roman"/>
                <w:lang w:eastAsia="en-GB"/>
              </w:rPr>
              <w:t xml:space="preserve">Retell Easter story </w:t>
            </w:r>
            <w:r w:rsidRPr="4E9AD60B" w:rsidR="6BF8C19F">
              <w:rPr>
                <w:rFonts w:ascii="Century Gothic" w:hAnsi="Century Gothic" w:eastAsia="Times New Roman" w:cs="Times New Roman"/>
                <w:lang w:eastAsia="en-GB"/>
              </w:rPr>
              <w:t xml:space="preserve">using Easter specific vocabulary </w:t>
            </w:r>
          </w:p>
          <w:p w:rsidRPr="00402704" w:rsidR="00A25B2C" w:rsidP="00402704" w:rsidRDefault="00EA5D26" w14:paraId="751CAA0E" wp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EA5D26">
              <w:rPr>
                <w:rFonts w:ascii="Century Gothic" w:hAnsi="Century Gothic" w:eastAsia="Times New Roman" w:cs="Times New Roman"/>
                <w:lang w:eastAsia="en-GB"/>
              </w:rPr>
              <w:t xml:space="preserve">Practise note taking skills related to our animal theme </w:t>
            </w:r>
          </w:p>
        </w:tc>
      </w:tr>
      <w:tr xmlns:wp14="http://schemas.microsoft.com/office/word/2010/wordml" w:rsidRPr="00004F3B" w:rsidR="00440A97" w:rsidTr="06A5BA83" w14:paraId="0B98E26F" wp14:textId="77777777">
        <w:trPr>
          <w:trHeight w:val="1404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4F3B" w:rsidR="00440A97" w:rsidP="00C901E2" w:rsidRDefault="00440A97" w14:paraId="63782C29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 w:rsidRPr="00004F3B"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Topic</w:t>
            </w:r>
          </w:p>
        </w:tc>
        <w:tc>
          <w:tcPr>
            <w:tcW w:w="8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97" w:rsidP="00C901E2" w:rsidRDefault="009D6EB1" w14:paraId="3AA2F6AC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>Different types of habitats and what animals live there</w:t>
            </w:r>
          </w:p>
          <w:p w:rsidR="009D6EB1" w:rsidP="00C901E2" w:rsidRDefault="009D6EB1" w14:paraId="1E657562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 xml:space="preserve">Features of vertebrates </w:t>
            </w:r>
          </w:p>
          <w:p w:rsidR="009D6EB1" w:rsidP="00C901E2" w:rsidRDefault="009D6EB1" w14:paraId="71AC964A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 xml:space="preserve">Nocturnal and Diurnal animals </w:t>
            </w:r>
          </w:p>
          <w:p w:rsidR="009D6EB1" w:rsidP="00C901E2" w:rsidRDefault="009D6EB1" w14:paraId="41683BA0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 xml:space="preserve">Food chains and camouflage </w:t>
            </w:r>
          </w:p>
          <w:p w:rsidRPr="00402704" w:rsidR="00DD1DF9" w:rsidP="009D6EB1" w:rsidRDefault="009D6EB1" w14:paraId="4DB1366B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>Research and presentations of animals</w:t>
            </w:r>
          </w:p>
        </w:tc>
      </w:tr>
      <w:tr xmlns:wp14="http://schemas.microsoft.com/office/word/2010/wordml" w:rsidRPr="00004F3B" w:rsidR="00440A97" w:rsidTr="06A5BA83" w14:paraId="15573BFF" wp14:textId="77777777"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1B43" w:rsidR="00440A97" w:rsidP="00C901E2" w:rsidRDefault="00440A97" w14:paraId="4E7D12D6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4"/>
                <w:szCs w:val="24"/>
                <w:lang w:eastAsia="en-GB"/>
              </w:rPr>
            </w:pPr>
            <w:r w:rsidRPr="00131B43">
              <w:rPr>
                <w:rFonts w:ascii="Century Gothic" w:hAnsi="Century Gothic" w:eastAsia="Times New Roman" w:cs="Times New Roman"/>
                <w:sz w:val="24"/>
                <w:szCs w:val="24"/>
                <w:lang w:eastAsia="en-GB"/>
              </w:rPr>
              <w:t>Expressive Arts</w:t>
            </w:r>
          </w:p>
        </w:tc>
        <w:tc>
          <w:tcPr>
            <w:tcW w:w="8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D3" w:rsidP="00C901E2" w:rsidRDefault="00440A97" w14:paraId="79B0DF2E" wp14:textId="3ECC9C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Century Gothic" w:hAnsi="Century Gothic" w:eastAsia="Times New Roman" w:cs="Times New Roman"/>
                <w:lang w:eastAsia="en-GB"/>
              </w:rPr>
            </w:pPr>
            <w:r w:rsidRPr="6A53FA98" w:rsidR="00440A97">
              <w:rPr>
                <w:rFonts w:ascii="Century Gothic" w:hAnsi="Century Gothic" w:eastAsia="Times New Roman" w:cs="Times New Roman"/>
                <w:lang w:eastAsia="en-GB"/>
              </w:rPr>
              <w:t xml:space="preserve">Art – </w:t>
            </w:r>
            <w:r w:rsidRPr="6A53FA98" w:rsidR="473C48E9">
              <w:rPr>
                <w:rFonts w:ascii="Century Gothic" w:hAnsi="Century Gothic" w:eastAsia="Times New Roman" w:cs="Times New Roman"/>
                <w:lang w:eastAsia="en-GB"/>
              </w:rPr>
              <w:t xml:space="preserve">related to Easter story; </w:t>
            </w:r>
            <w:r w:rsidRPr="6A53FA98" w:rsidR="00BC69A3">
              <w:rPr>
                <w:rFonts w:ascii="Century Gothic" w:hAnsi="Century Gothic" w:eastAsia="Times New Roman" w:cs="Times New Roman"/>
                <w:lang w:eastAsia="en-GB"/>
              </w:rPr>
              <w:t xml:space="preserve">coral reef habitats; animal crafts; </w:t>
            </w:r>
          </w:p>
          <w:p w:rsidRPr="00DD1DF9" w:rsidR="00212145" w:rsidP="00DD1DF9" w:rsidRDefault="00212145" w14:paraId="1873DE73" wp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Century Gothic" w:hAnsi="Century Gothic" w:eastAsia="Times New Roman" w:cs="Times New Roman"/>
                <w:lang w:eastAsia="en-GB"/>
              </w:rPr>
            </w:pPr>
            <w:r w:rsidRPr="6A53FA98" w:rsidR="00212145">
              <w:rPr>
                <w:rFonts w:ascii="Century Gothic" w:hAnsi="Century Gothic" w:eastAsia="Times New Roman" w:cs="Times New Roman"/>
                <w:lang w:eastAsia="en-GB"/>
              </w:rPr>
              <w:t xml:space="preserve">Scottish Dancing </w:t>
            </w:r>
          </w:p>
        </w:tc>
      </w:tr>
      <w:tr xmlns:wp14="http://schemas.microsoft.com/office/word/2010/wordml" w:rsidRPr="00004F3B" w:rsidR="00440A97" w:rsidTr="06A5BA83" w14:paraId="2243370D" wp14:textId="77777777"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4F3B" w:rsidR="00440A97" w:rsidP="00C901E2" w:rsidRDefault="00440A97" w14:paraId="3BB0072D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 w:rsidRPr="00004F3B"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RME</w:t>
            </w:r>
          </w:p>
        </w:tc>
        <w:tc>
          <w:tcPr>
            <w:tcW w:w="8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0468" w:rsidR="00BC69A3" w:rsidP="008E0468" w:rsidRDefault="001547A7" w14:paraId="6F83056C" wp14:textId="7DB7F4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001547A7">
              <w:rPr>
                <w:rFonts w:ascii="Century Gothic" w:hAnsi="Century Gothic" w:eastAsia="Times New Roman" w:cs="Times New Roman"/>
                <w:lang w:eastAsia="en-GB"/>
              </w:rPr>
              <w:t>The s</w:t>
            </w:r>
            <w:r w:rsidRPr="4E9AD60B" w:rsidR="00DD3F19">
              <w:rPr>
                <w:rFonts w:ascii="Century Gothic" w:hAnsi="Century Gothic" w:eastAsia="Times New Roman" w:cs="Times New Roman"/>
                <w:lang w:eastAsia="en-GB"/>
              </w:rPr>
              <w:t>tory of</w:t>
            </w:r>
            <w:r w:rsidRPr="4E9AD60B" w:rsidR="00BC69A3">
              <w:rPr>
                <w:rFonts w:ascii="Century Gothic" w:hAnsi="Century Gothic" w:eastAsia="Times New Roman" w:cs="Times New Roman"/>
                <w:lang w:eastAsia="en-GB"/>
              </w:rPr>
              <w:t xml:space="preserve"> </w:t>
            </w:r>
            <w:r w:rsidRPr="4E9AD60B" w:rsidR="48BD4F72">
              <w:rPr>
                <w:rFonts w:ascii="Century Gothic" w:hAnsi="Century Gothic" w:eastAsia="Times New Roman" w:cs="Times New Roman"/>
                <w:lang w:eastAsia="en-GB"/>
              </w:rPr>
              <w:t xml:space="preserve">Easter </w:t>
            </w:r>
          </w:p>
          <w:p w:rsidRPr="008E0468" w:rsidR="00BC69A3" w:rsidP="008E0468" w:rsidRDefault="001547A7" w14:paraId="32522702" wp14:textId="168FE5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33874C03">
              <w:rPr>
                <w:rFonts w:ascii="Century Gothic" w:hAnsi="Century Gothic" w:eastAsia="Times New Roman" w:cs="Times New Roman"/>
                <w:lang w:eastAsia="en-GB"/>
              </w:rPr>
              <w:t xml:space="preserve">The story of </w:t>
            </w:r>
            <w:r w:rsidRPr="4E9AD60B" w:rsidR="33874C03">
              <w:rPr>
                <w:rFonts w:ascii="Century Gothic" w:hAnsi="Century Gothic" w:eastAsia="Times New Roman" w:cs="Times New Roman"/>
                <w:lang w:eastAsia="en-GB"/>
              </w:rPr>
              <w:t>Buddah</w:t>
            </w:r>
            <w:r w:rsidRPr="4E9AD60B" w:rsidR="33874C03">
              <w:rPr>
                <w:rFonts w:ascii="Century Gothic" w:hAnsi="Century Gothic" w:eastAsia="Times New Roman" w:cs="Times New Roman"/>
                <w:lang w:eastAsia="en-GB"/>
              </w:rPr>
              <w:t xml:space="preserve"> and his 4 </w:t>
            </w:r>
            <w:r w:rsidRPr="4E9AD60B" w:rsidR="33874C03">
              <w:rPr>
                <w:rFonts w:ascii="Century Gothic" w:hAnsi="Century Gothic" w:eastAsia="Times New Roman" w:cs="Times New Roman"/>
                <w:lang w:eastAsia="en-GB"/>
              </w:rPr>
              <w:t>noble</w:t>
            </w:r>
            <w:r w:rsidRPr="4E9AD60B" w:rsidR="33874C03">
              <w:rPr>
                <w:rFonts w:ascii="Century Gothic" w:hAnsi="Century Gothic" w:eastAsia="Times New Roman" w:cs="Times New Roman"/>
                <w:lang w:eastAsia="en-GB"/>
              </w:rPr>
              <w:t xml:space="preserve"> truths</w:t>
            </w:r>
          </w:p>
          <w:p w:rsidRPr="008E0468" w:rsidR="00BC69A3" w:rsidP="008E0468" w:rsidRDefault="001547A7" w14:paraId="45ED9270" wp14:textId="57FCA7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780E9576">
              <w:rPr>
                <w:rFonts w:ascii="Century Gothic" w:hAnsi="Century Gothic" w:eastAsia="Times New Roman" w:cs="Times New Roman"/>
                <w:lang w:eastAsia="en-GB"/>
              </w:rPr>
              <w:t xml:space="preserve">Introduce Hinduism </w:t>
            </w:r>
            <w:r w:rsidRPr="4E9AD60B" w:rsidR="6651FF38">
              <w:rPr>
                <w:rFonts w:ascii="Century Gothic" w:hAnsi="Century Gothic" w:eastAsia="Times New Roman" w:cs="Times New Roman"/>
                <w:lang w:eastAsia="en-GB"/>
              </w:rPr>
              <w:t>and</w:t>
            </w:r>
            <w:r w:rsidRPr="4E9AD60B" w:rsidR="780E9576">
              <w:rPr>
                <w:rFonts w:ascii="Century Gothic" w:hAnsi="Century Gothic" w:eastAsia="Times New Roman" w:cs="Times New Roman"/>
                <w:lang w:eastAsia="en-GB"/>
              </w:rPr>
              <w:t xml:space="preserve"> the idea</w:t>
            </w:r>
            <w:r w:rsidRPr="4E9AD60B" w:rsidR="77DC5ADB">
              <w:rPr>
                <w:rFonts w:ascii="Century Gothic" w:hAnsi="Century Gothic" w:eastAsia="Times New Roman" w:cs="Times New Roman"/>
                <w:lang w:eastAsia="en-GB"/>
              </w:rPr>
              <w:t>s</w:t>
            </w:r>
            <w:r w:rsidRPr="4E9AD60B" w:rsidR="780E9576">
              <w:rPr>
                <w:rFonts w:ascii="Century Gothic" w:hAnsi="Century Gothic" w:eastAsia="Times New Roman" w:cs="Times New Roman"/>
                <w:lang w:eastAsia="en-GB"/>
              </w:rPr>
              <w:t xml:space="preserve"> of Dharma</w:t>
            </w:r>
            <w:r w:rsidRPr="4E9AD60B" w:rsidR="48888FC6">
              <w:rPr>
                <w:rFonts w:ascii="Century Gothic" w:hAnsi="Century Gothic" w:eastAsia="Times New Roman" w:cs="Times New Roman"/>
                <w:lang w:eastAsia="en-GB"/>
              </w:rPr>
              <w:t xml:space="preserve"> </w:t>
            </w:r>
            <w:r w:rsidRPr="4E9AD60B" w:rsidR="114870E4">
              <w:rPr>
                <w:rFonts w:ascii="Century Gothic" w:hAnsi="Century Gothic" w:eastAsia="Times New Roman" w:cs="Times New Roman"/>
                <w:lang w:eastAsia="en-GB"/>
              </w:rPr>
              <w:t xml:space="preserve">(doing what is right and wrong) </w:t>
            </w:r>
            <w:r w:rsidRPr="4E9AD60B" w:rsidR="48888FC6">
              <w:rPr>
                <w:rFonts w:ascii="Century Gothic" w:hAnsi="Century Gothic" w:eastAsia="Times New Roman" w:cs="Times New Roman"/>
                <w:lang w:eastAsia="en-GB"/>
              </w:rPr>
              <w:t xml:space="preserve">and reincarnation </w:t>
            </w:r>
          </w:p>
        </w:tc>
      </w:tr>
      <w:tr xmlns:wp14="http://schemas.microsoft.com/office/word/2010/wordml" w:rsidRPr="00004F3B" w:rsidR="00440A97" w:rsidTr="06A5BA83" w14:paraId="3322627D" wp14:textId="77777777"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1B43" w:rsidR="00004F3B" w:rsidP="00C901E2" w:rsidRDefault="00440A97" w14:paraId="2057717E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4"/>
                <w:szCs w:val="24"/>
                <w:lang w:eastAsia="en-GB"/>
              </w:rPr>
            </w:pPr>
            <w:r w:rsidRPr="00131B43">
              <w:rPr>
                <w:rFonts w:ascii="Century Gothic" w:hAnsi="Century Gothic" w:eastAsia="Times New Roman" w:cs="Times New Roman"/>
                <w:sz w:val="24"/>
                <w:szCs w:val="24"/>
                <w:lang w:eastAsia="en-GB"/>
              </w:rPr>
              <w:t>Health and </w:t>
            </w:r>
          </w:p>
          <w:p w:rsidRPr="00004F3B" w:rsidR="00440A97" w:rsidP="00C901E2" w:rsidRDefault="00440A97" w14:paraId="4FAF9582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 w:rsidRPr="00131B43">
              <w:rPr>
                <w:rFonts w:ascii="Century Gothic" w:hAnsi="Century Gothic" w:eastAsia="Times New Roman" w:cs="Times New Roman"/>
                <w:sz w:val="24"/>
                <w:szCs w:val="24"/>
                <w:lang w:eastAsia="en-GB"/>
              </w:rPr>
              <w:t>Wellbeing</w:t>
            </w:r>
          </w:p>
        </w:tc>
        <w:tc>
          <w:tcPr>
            <w:tcW w:w="8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4F3B" w:rsidR="00440A97" w:rsidP="00C901E2" w:rsidRDefault="00440A97" w14:paraId="4C17537C" wp14:textId="010019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12A5A99C">
              <w:rPr>
                <w:rFonts w:ascii="Century Gothic" w:hAnsi="Century Gothic" w:eastAsia="Times New Roman" w:cs="Times New Roman"/>
                <w:lang w:eastAsia="en-GB"/>
              </w:rPr>
              <w:t>Discuss the importance of treating all people equally with respect</w:t>
            </w:r>
            <w:r w:rsidRPr="4E9AD60B" w:rsidR="245406C0">
              <w:rPr>
                <w:rFonts w:ascii="Century Gothic" w:hAnsi="Century Gothic" w:eastAsia="Times New Roman" w:cs="Times New Roman"/>
                <w:lang w:eastAsia="en-GB"/>
              </w:rPr>
              <w:t xml:space="preserve">, gratitude </w:t>
            </w:r>
            <w:r w:rsidRPr="4E9AD60B" w:rsidR="785EB298">
              <w:rPr>
                <w:rFonts w:ascii="Century Gothic" w:hAnsi="Century Gothic" w:eastAsia="Times New Roman" w:cs="Times New Roman"/>
                <w:lang w:eastAsia="en-GB"/>
              </w:rPr>
              <w:t xml:space="preserve">and physical care </w:t>
            </w:r>
            <w:r w:rsidRPr="4E9AD60B" w:rsidR="12A5A99C">
              <w:rPr>
                <w:rFonts w:ascii="Century Gothic" w:hAnsi="Century Gothic" w:eastAsia="Times New Roman" w:cs="Times New Roman"/>
                <w:lang w:eastAsia="en-GB"/>
              </w:rPr>
              <w:t xml:space="preserve">(links </w:t>
            </w:r>
            <w:r w:rsidRPr="4E9AD60B" w:rsidR="12A5A99C">
              <w:rPr>
                <w:rFonts w:ascii="Century Gothic" w:hAnsi="Century Gothic" w:eastAsia="Times New Roman" w:cs="Times New Roman"/>
                <w:lang w:eastAsia="en-GB"/>
              </w:rPr>
              <w:t xml:space="preserve">to the easter story)  </w:t>
            </w:r>
          </w:p>
          <w:p w:rsidRPr="00664AE7" w:rsidR="00032111" w:rsidP="00664AE7" w:rsidRDefault="00F44F42" w14:paraId="15DC879B" wp14:textId="63ABA7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4E9AD60B" w:rsidR="419AD97A">
              <w:rPr>
                <w:rFonts w:ascii="Century Gothic" w:hAnsi="Century Gothic" w:eastAsia="Times New Roman" w:cs="Times New Roman"/>
                <w:lang w:eastAsia="en-GB"/>
              </w:rPr>
              <w:t>Discuss what community is, and why it is important</w:t>
            </w:r>
            <w:r w:rsidRPr="4E9AD60B" w:rsidR="419AD97A">
              <w:rPr>
                <w:rFonts w:ascii="Century Gothic" w:hAnsi="Century Gothic" w:eastAsia="Times New Roman" w:cs="Times New Roman"/>
                <w:lang w:eastAsia="en-GB"/>
              </w:rPr>
              <w:t xml:space="preserve">.  </w:t>
            </w:r>
            <w:r w:rsidRPr="4E9AD60B" w:rsidR="419AD97A">
              <w:rPr>
                <w:rFonts w:ascii="Century Gothic" w:hAnsi="Century Gothic" w:eastAsia="Times New Roman" w:cs="Times New Roman"/>
                <w:lang w:eastAsia="en-GB"/>
              </w:rPr>
              <w:t>Discuss how we</w:t>
            </w:r>
            <w:r w:rsidRPr="4E9AD60B" w:rsidR="2D3646B9">
              <w:rPr>
                <w:rFonts w:ascii="Century Gothic" w:hAnsi="Century Gothic" w:eastAsia="Times New Roman" w:cs="Times New Roman"/>
                <w:lang w:eastAsia="en-GB"/>
              </w:rPr>
              <w:t xml:space="preserve"> can help those who are vulnerable in our local communities</w:t>
            </w:r>
            <w:r w:rsidRPr="4E9AD60B" w:rsidR="06A65510">
              <w:rPr>
                <w:rFonts w:ascii="Century Gothic" w:hAnsi="Century Gothic" w:eastAsia="Times New Roman" w:cs="Times New Roman"/>
                <w:lang w:eastAsia="en-GB"/>
              </w:rPr>
              <w:t xml:space="preserve">, and how we can care for the environment. </w:t>
            </w:r>
            <w:r w:rsidRPr="4E9AD60B" w:rsidR="2D3646B9">
              <w:rPr>
                <w:rFonts w:ascii="Century Gothic" w:hAnsi="Century Gothic" w:eastAsia="Times New Roman" w:cs="Times New Roman"/>
                <w:lang w:eastAsia="en-GB"/>
              </w:rPr>
              <w:t>L</w:t>
            </w:r>
            <w:r w:rsidRPr="4E9AD60B" w:rsidR="3F402371">
              <w:rPr>
                <w:rFonts w:ascii="Century Gothic" w:hAnsi="Century Gothic" w:eastAsia="Times New Roman" w:cs="Times New Roman"/>
                <w:lang w:eastAsia="en-GB"/>
              </w:rPr>
              <w:t xml:space="preserve">ink to the King and his coronation. </w:t>
            </w:r>
          </w:p>
        </w:tc>
      </w:tr>
      <w:tr xmlns:wp14="http://schemas.microsoft.com/office/word/2010/wordml" w:rsidRPr="00004F3B" w:rsidR="00004F3B" w:rsidTr="06A5BA83" w14:paraId="159D353F" wp14:textId="77777777">
        <w:trPr>
          <w:trHeight w:val="930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4F3B" w:rsidR="00004F3B" w:rsidP="00C901E2" w:rsidRDefault="00004F3B" w14:paraId="2E0AF8F1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 w:rsidRPr="00004F3B"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French</w:t>
            </w:r>
          </w:p>
        </w:tc>
        <w:tc>
          <w:tcPr>
            <w:tcW w:w="8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547A7" w:rsidR="001547A7" w:rsidP="4E9AD60B" w:rsidRDefault="00402704" w14:paraId="1AA783F9" wp14:textId="6897C25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6A5BA83" w:rsidR="00402704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Revising</w:t>
            </w:r>
            <w:r w:rsidRPr="06A5BA83" w:rsidR="001247F2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vocabulary to do with </w:t>
            </w:r>
            <w:r w:rsidRPr="06A5BA83" w:rsidR="00402704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numbers, </w:t>
            </w:r>
            <w:r w:rsidRPr="06A5BA83" w:rsidR="66E432E8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including dates and </w:t>
            </w:r>
            <w:r w:rsidRPr="06A5BA83" w:rsidR="66E432E8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birthdays</w:t>
            </w:r>
          </w:p>
          <w:p w:rsidRPr="00402704" w:rsidR="00402704" w:rsidP="06A5BA83" w:rsidRDefault="001547A7" w14:paraId="59E5CFE3" wp14:textId="1A4AA9C0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</w:pPr>
            <w:r w:rsidRPr="06A5BA83" w:rsidR="2EA5E41B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Giving and asking basic directions</w:t>
            </w:r>
            <w:r w:rsidRPr="06A5BA83" w:rsidR="4636A581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; ordering snacks</w:t>
            </w:r>
          </w:p>
          <w:p w:rsidRPr="00402704" w:rsidR="00402704" w:rsidP="06A5BA83" w:rsidRDefault="001547A7" w14:paraId="11FB7C12" wp14:textId="39D2B037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</w:pPr>
            <w:r w:rsidRPr="06A5BA83" w:rsidR="4636A581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Talk about the weather in </w:t>
            </w:r>
            <w:r w:rsidRPr="06A5BA83" w:rsidR="4636A581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different places</w:t>
            </w:r>
            <w:r w:rsidRPr="06A5BA83" w:rsidR="4636A581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in France. </w:t>
            </w:r>
          </w:p>
        </w:tc>
      </w:tr>
      <w:tr xmlns:wp14="http://schemas.microsoft.com/office/word/2010/wordml" w:rsidRPr="00004F3B" w:rsidR="00C901E2" w:rsidTr="06A5BA83" w14:paraId="379C1EA1" wp14:textId="77777777">
        <w:trPr>
          <w:trHeight w:val="331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4F3B" w:rsidR="00C901E2" w:rsidP="00C901E2" w:rsidRDefault="00C901E2" w14:paraId="728D4790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Music</w:t>
            </w:r>
          </w:p>
        </w:tc>
        <w:tc>
          <w:tcPr>
            <w:tcW w:w="8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0468" w:rsidR="00C901E2" w:rsidP="008E0468" w:rsidRDefault="00C901E2" w14:paraId="4BBA8EAF" wp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06A5BA83" w:rsidR="00C901E2">
              <w:rPr>
                <w:rFonts w:ascii="Century Gothic" w:hAnsi="Century Gothic" w:eastAsia="Times New Roman" w:cs="Times New Roman"/>
                <w:lang w:eastAsia="en-GB"/>
              </w:rPr>
              <w:t>Peter and the Wolf (Prokofiev)</w:t>
            </w:r>
            <w:r w:rsidRPr="06A5BA83" w:rsidR="00B00DB1">
              <w:rPr>
                <w:rFonts w:ascii="Century Gothic" w:hAnsi="Century Gothic" w:eastAsia="Times New Roman" w:cs="Times New Roman"/>
                <w:lang w:eastAsia="en-GB"/>
              </w:rPr>
              <w:t xml:space="preserve">- </w:t>
            </w:r>
            <w:r w:rsidRPr="06A5BA83" w:rsidR="00C901E2">
              <w:rPr>
                <w:rFonts w:ascii="Century Gothic" w:hAnsi="Century Gothic" w:eastAsia="Times New Roman" w:cs="Times New Roman"/>
                <w:lang w:eastAsia="en-GB"/>
              </w:rPr>
              <w:t>Music appreciation and composition</w:t>
            </w:r>
          </w:p>
        </w:tc>
      </w:tr>
      <w:tr xmlns:wp14="http://schemas.microsoft.com/office/word/2010/wordml" w:rsidRPr="00004F3B" w:rsidR="00C901E2" w:rsidTr="06A5BA83" w14:paraId="7F84295B" wp14:textId="77777777">
        <w:trPr>
          <w:trHeight w:val="281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E2" w:rsidP="00C901E2" w:rsidRDefault="00C901E2" w14:paraId="527DD856" wp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P.E</w:t>
            </w:r>
            <w:r w:rsidR="008E0468">
              <w:rPr>
                <w:rFonts w:ascii="Century Gothic" w:hAnsi="Century Gothic" w:eastAsia="Times New Roman" w:cs="Times New Roman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8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0468" w:rsidR="008E0468" w:rsidP="008E0468" w:rsidRDefault="008E0468" w14:paraId="672A6659" wp14:textId="65E3AAC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6A5BA83" w:rsidR="001273D3">
              <w:rPr>
                <w:rFonts w:ascii="Century Gothic" w:hAnsi="Century Gothic"/>
              </w:rPr>
              <w:t>Introduction to batting game</w:t>
            </w:r>
            <w:r w:rsidRPr="06A5BA83" w:rsidR="151A4A75">
              <w:rPr>
                <w:rFonts w:ascii="Century Gothic" w:hAnsi="Century Gothic"/>
              </w:rPr>
              <w:t>s, A</w:t>
            </w:r>
            <w:r w:rsidRPr="06A5BA83" w:rsidR="7F9F559E">
              <w:rPr>
                <w:rFonts w:ascii="Century Gothic" w:hAnsi="Century Gothic"/>
              </w:rPr>
              <w:t>thletic</w:t>
            </w:r>
            <w:r w:rsidRPr="06A5BA83" w:rsidR="7F9F559E">
              <w:rPr>
                <w:rFonts w:ascii="Century Gothic" w:hAnsi="Century Gothic"/>
              </w:rPr>
              <w:t xml:space="preserve">s and Sports Day activities </w:t>
            </w:r>
          </w:p>
        </w:tc>
      </w:tr>
    </w:tbl>
    <w:p xmlns:wp14="http://schemas.microsoft.com/office/word/2010/wordml" w:rsidRPr="00004F3B" w:rsidR="00440A97" w:rsidP="00183584" w:rsidRDefault="00440A97" w14:paraId="1E37ADDE" wp14:textId="31BAB710">
      <w:pPr>
        <w:jc w:val="center"/>
        <w:rPr>
          <w:rFonts w:ascii="Century Gothic" w:hAnsi="Century Gothic"/>
          <w:sz w:val="44"/>
          <w:szCs w:val="44"/>
        </w:rPr>
      </w:pPr>
    </w:p>
    <w:sectPr w:rsidRPr="00004F3B" w:rsidR="00440A97" w:rsidSect="0018358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E32"/>
    <w:multiLevelType w:val="hybridMultilevel"/>
    <w:tmpl w:val="4D30A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542C7A"/>
    <w:multiLevelType w:val="hybridMultilevel"/>
    <w:tmpl w:val="F8FA364C"/>
    <w:lvl w:ilvl="0" w:tplc="08090001">
      <w:start w:val="1"/>
      <w:numFmt w:val="bullet"/>
      <w:lvlText w:val=""/>
      <w:lvlJc w:val="left"/>
      <w:pPr>
        <w:ind w:left="1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38" w:hanging="360"/>
      </w:pPr>
      <w:rPr>
        <w:rFonts w:hint="default" w:ascii="Wingdings" w:hAnsi="Wingdings"/>
      </w:rPr>
    </w:lvl>
  </w:abstractNum>
  <w:abstractNum w:abstractNumId="2" w15:restartNumberingAfterBreak="0">
    <w:nsid w:val="4C615F67"/>
    <w:multiLevelType w:val="hybridMultilevel"/>
    <w:tmpl w:val="63A047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1A27BC"/>
    <w:multiLevelType w:val="hybridMultilevel"/>
    <w:tmpl w:val="40C64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9A39CC"/>
    <w:multiLevelType w:val="hybridMultilevel"/>
    <w:tmpl w:val="E2FA361C"/>
    <w:lvl w:ilvl="0" w:tplc="08090001">
      <w:start w:val="1"/>
      <w:numFmt w:val="bullet"/>
      <w:lvlText w:val=""/>
      <w:lvlJc w:val="left"/>
      <w:pPr>
        <w:ind w:left="8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hint="default" w:ascii="Wingdings" w:hAnsi="Wingdings"/>
      </w:rPr>
    </w:lvl>
  </w:abstractNum>
  <w:abstractNum w:abstractNumId="5" w15:restartNumberingAfterBreak="0">
    <w:nsid w:val="51BA0889"/>
    <w:multiLevelType w:val="hybridMultilevel"/>
    <w:tmpl w:val="C68807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2517C1F"/>
    <w:multiLevelType w:val="hybridMultilevel"/>
    <w:tmpl w:val="FC6EC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EE5CA5"/>
    <w:multiLevelType w:val="hybridMultilevel"/>
    <w:tmpl w:val="3500D0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76A72B3"/>
    <w:multiLevelType w:val="hybridMultilevel"/>
    <w:tmpl w:val="4E3CD4DC"/>
    <w:lvl w:ilvl="0" w:tplc="0809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9" w15:restartNumberingAfterBreak="0">
    <w:nsid w:val="78EE1067"/>
    <w:multiLevelType w:val="hybridMultilevel"/>
    <w:tmpl w:val="10AE3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6D5707"/>
    <w:multiLevelType w:val="hybridMultilevel"/>
    <w:tmpl w:val="D7E051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152DC1"/>
    <w:multiLevelType w:val="hybridMultilevel"/>
    <w:tmpl w:val="03868F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E70335"/>
    <w:multiLevelType w:val="hybridMultilevel"/>
    <w:tmpl w:val="77BE2E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97"/>
    <w:rsid w:val="00004F3B"/>
    <w:rsid w:val="00032111"/>
    <w:rsid w:val="001247F2"/>
    <w:rsid w:val="001273D3"/>
    <w:rsid w:val="00131B43"/>
    <w:rsid w:val="001547A7"/>
    <w:rsid w:val="00183584"/>
    <w:rsid w:val="001A5A18"/>
    <w:rsid w:val="00212145"/>
    <w:rsid w:val="00335222"/>
    <w:rsid w:val="00402704"/>
    <w:rsid w:val="00440A97"/>
    <w:rsid w:val="00572C7C"/>
    <w:rsid w:val="005B1EF7"/>
    <w:rsid w:val="005D4172"/>
    <w:rsid w:val="00664AE7"/>
    <w:rsid w:val="006D5CAF"/>
    <w:rsid w:val="007367A4"/>
    <w:rsid w:val="008E0468"/>
    <w:rsid w:val="009D6EB1"/>
    <w:rsid w:val="00A25B2C"/>
    <w:rsid w:val="00B00DB1"/>
    <w:rsid w:val="00B12E99"/>
    <w:rsid w:val="00B676C2"/>
    <w:rsid w:val="00BC5DE5"/>
    <w:rsid w:val="00BC69A3"/>
    <w:rsid w:val="00C65F08"/>
    <w:rsid w:val="00C901E2"/>
    <w:rsid w:val="00DD1DF9"/>
    <w:rsid w:val="00DD3F19"/>
    <w:rsid w:val="00EA5D26"/>
    <w:rsid w:val="00F06D5A"/>
    <w:rsid w:val="00F07B6D"/>
    <w:rsid w:val="00F2277F"/>
    <w:rsid w:val="00F44F42"/>
    <w:rsid w:val="04C00FDE"/>
    <w:rsid w:val="06A5BA83"/>
    <w:rsid w:val="06A65510"/>
    <w:rsid w:val="06E92830"/>
    <w:rsid w:val="0BFDDAB8"/>
    <w:rsid w:val="114870E4"/>
    <w:rsid w:val="11D20BCD"/>
    <w:rsid w:val="12A5A99C"/>
    <w:rsid w:val="13E828A8"/>
    <w:rsid w:val="145FD8B9"/>
    <w:rsid w:val="151A4A75"/>
    <w:rsid w:val="166164E7"/>
    <w:rsid w:val="1A549D50"/>
    <w:rsid w:val="1ACF1A3D"/>
    <w:rsid w:val="1B9E768E"/>
    <w:rsid w:val="1BF06DB1"/>
    <w:rsid w:val="1C6AEA9E"/>
    <w:rsid w:val="1E54AC2B"/>
    <w:rsid w:val="23CDEF15"/>
    <w:rsid w:val="23ED119B"/>
    <w:rsid w:val="245406C0"/>
    <w:rsid w:val="245E9A8E"/>
    <w:rsid w:val="24B86998"/>
    <w:rsid w:val="27C9DB7F"/>
    <w:rsid w:val="2D3646B9"/>
    <w:rsid w:val="2D93F3E1"/>
    <w:rsid w:val="2EA5E41B"/>
    <w:rsid w:val="30212955"/>
    <w:rsid w:val="309349C0"/>
    <w:rsid w:val="33874C03"/>
    <w:rsid w:val="35E56D91"/>
    <w:rsid w:val="36906AD9"/>
    <w:rsid w:val="3C61E2F2"/>
    <w:rsid w:val="3E6434D1"/>
    <w:rsid w:val="3E84B241"/>
    <w:rsid w:val="3F402371"/>
    <w:rsid w:val="419AD97A"/>
    <w:rsid w:val="4256B90E"/>
    <w:rsid w:val="435A58F7"/>
    <w:rsid w:val="461577AC"/>
    <w:rsid w:val="4636A581"/>
    <w:rsid w:val="47209C94"/>
    <w:rsid w:val="473C48E9"/>
    <w:rsid w:val="48888FC6"/>
    <w:rsid w:val="48BD4F72"/>
    <w:rsid w:val="49E61CEB"/>
    <w:rsid w:val="4AB8C9FB"/>
    <w:rsid w:val="4B633549"/>
    <w:rsid w:val="4B73850F"/>
    <w:rsid w:val="4C84B930"/>
    <w:rsid w:val="4D1DBDAD"/>
    <w:rsid w:val="4E9AD60B"/>
    <w:rsid w:val="4F6E1B8E"/>
    <w:rsid w:val="4FBC59F2"/>
    <w:rsid w:val="5849A5D7"/>
    <w:rsid w:val="59E57638"/>
    <w:rsid w:val="5BD9A72F"/>
    <w:rsid w:val="5EB8E75B"/>
    <w:rsid w:val="5EDC31EA"/>
    <w:rsid w:val="612764CC"/>
    <w:rsid w:val="61461CCF"/>
    <w:rsid w:val="6651FF38"/>
    <w:rsid w:val="666EC0B0"/>
    <w:rsid w:val="66E432E8"/>
    <w:rsid w:val="671C59D6"/>
    <w:rsid w:val="6A53FA98"/>
    <w:rsid w:val="6ACB7A36"/>
    <w:rsid w:val="6BF8C19F"/>
    <w:rsid w:val="6C5124F2"/>
    <w:rsid w:val="6E0DD55A"/>
    <w:rsid w:val="756DF0F3"/>
    <w:rsid w:val="759E9AC5"/>
    <w:rsid w:val="7722F2AA"/>
    <w:rsid w:val="773A6B26"/>
    <w:rsid w:val="77DC5ADB"/>
    <w:rsid w:val="780E9576"/>
    <w:rsid w:val="785EB298"/>
    <w:rsid w:val="79C83812"/>
    <w:rsid w:val="7AD33005"/>
    <w:rsid w:val="7B14E835"/>
    <w:rsid w:val="7D89890E"/>
    <w:rsid w:val="7F9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17C3"/>
  <w15:chartTrackingRefBased/>
  <w15:docId w15:val="{3B23A34A-3CD7-432F-A99B-2F82F4AFA8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40A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6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1D5E-A6F6-4E13-B0EC-E888CF4EAD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12D3BD2E</ap:Template>
  <ap:Application>Microsoft Word for the web</ap:Application>
  <ap:DocSecurity>0</ap:DocSecurity>
  <ap:ScaleCrop>false</ap:ScaleCrop>
  <ap:Company>Owners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DCORBETT</dc:creator>
  <keywords/>
  <dc:description/>
  <lastModifiedBy>Dawn Spencer</lastModifiedBy>
  <revision>7</revision>
  <lastPrinted>2018-04-24T16:07:00.0000000Z</lastPrinted>
  <dcterms:created xsi:type="dcterms:W3CDTF">2022-04-19T11:47:00.0000000Z</dcterms:created>
  <dcterms:modified xsi:type="dcterms:W3CDTF">2023-04-16T18:58:43.6845475Z</dcterms:modified>
</coreProperties>
</file>