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C4FF4" w14:textId="26D9D12B" w:rsidR="00CE51C9" w:rsidRPr="00D43932" w:rsidRDefault="00AD3CF4" w:rsidP="00CE51C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Form 7F</w:t>
      </w:r>
      <w:r w:rsidR="00E76D51">
        <w:rPr>
          <w:sz w:val="28"/>
          <w:szCs w:val="28"/>
        </w:rPr>
        <w:t xml:space="preserve"> </w:t>
      </w:r>
      <w:r w:rsidR="00D6673C">
        <w:rPr>
          <w:sz w:val="28"/>
          <w:szCs w:val="28"/>
        </w:rPr>
        <w:t>Summer</w:t>
      </w:r>
      <w:r w:rsidR="00CE51C9" w:rsidRPr="00D43932">
        <w:rPr>
          <w:sz w:val="28"/>
          <w:szCs w:val="28"/>
        </w:rPr>
        <w:t xml:space="preserve"> Term </w:t>
      </w:r>
      <w:r>
        <w:rPr>
          <w:sz w:val="28"/>
          <w:szCs w:val="28"/>
        </w:rPr>
        <w:t>20</w:t>
      </w:r>
      <w:r w:rsidR="00617CBE">
        <w:rPr>
          <w:sz w:val="28"/>
          <w:szCs w:val="28"/>
        </w:rPr>
        <w:t>2</w:t>
      </w:r>
      <w:r w:rsidR="00B50C03">
        <w:rPr>
          <w:sz w:val="28"/>
          <w:szCs w:val="28"/>
        </w:rPr>
        <w:t>2</w:t>
      </w:r>
      <w:r w:rsidR="006F763D">
        <w:rPr>
          <w:sz w:val="28"/>
          <w:szCs w:val="28"/>
        </w:rPr>
        <w:t xml:space="preserve"> </w:t>
      </w:r>
      <w:r w:rsidR="00CE51C9" w:rsidRPr="00D43932">
        <w:rPr>
          <w:sz w:val="28"/>
          <w:szCs w:val="28"/>
        </w:rPr>
        <w:t>Summary</w:t>
      </w:r>
    </w:p>
    <w:p w14:paraId="2F3418E9" w14:textId="77777777" w:rsidR="00CE51C9" w:rsidRDefault="00CE51C9" w:rsidP="00CE51C9">
      <w:pPr>
        <w:pStyle w:val="NoSpacing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61"/>
        <w:gridCol w:w="3733"/>
      </w:tblGrid>
      <w:tr w:rsidR="00CE51C9" w14:paraId="02498BB0" w14:textId="77777777" w:rsidTr="00917EA8">
        <w:tc>
          <w:tcPr>
            <w:tcW w:w="2122" w:type="dxa"/>
          </w:tcPr>
          <w:p w14:paraId="7CAC713E" w14:textId="1BA16241" w:rsidR="00CE51C9" w:rsidRPr="0029403C" w:rsidRDefault="00AD3CF4" w:rsidP="00617CBE">
            <w:pPr>
              <w:pStyle w:val="NoSpacing"/>
              <w:jc w:val="center"/>
              <w:rPr>
                <w:sz w:val="24"/>
                <w:szCs w:val="24"/>
              </w:rPr>
            </w:pPr>
            <w:r w:rsidRPr="0029403C">
              <w:rPr>
                <w:sz w:val="24"/>
                <w:szCs w:val="24"/>
              </w:rPr>
              <w:t>Form 7</w:t>
            </w:r>
          </w:p>
        </w:tc>
        <w:tc>
          <w:tcPr>
            <w:tcW w:w="3161" w:type="dxa"/>
          </w:tcPr>
          <w:p w14:paraId="7E81461D" w14:textId="77777777" w:rsidR="00CE51C9" w:rsidRPr="0029403C" w:rsidRDefault="00CE51C9" w:rsidP="00617CBE">
            <w:pPr>
              <w:pStyle w:val="NoSpacing"/>
              <w:jc w:val="center"/>
              <w:rPr>
                <w:sz w:val="24"/>
                <w:szCs w:val="24"/>
              </w:rPr>
            </w:pPr>
            <w:r w:rsidRPr="0029403C">
              <w:rPr>
                <w:sz w:val="24"/>
                <w:szCs w:val="24"/>
              </w:rPr>
              <w:t xml:space="preserve">Key Areas </w:t>
            </w:r>
            <w:proofErr w:type="gramStart"/>
            <w:r w:rsidRPr="0029403C">
              <w:rPr>
                <w:sz w:val="24"/>
                <w:szCs w:val="24"/>
              </w:rPr>
              <w:t>To</w:t>
            </w:r>
            <w:proofErr w:type="gramEnd"/>
            <w:r w:rsidRPr="0029403C">
              <w:rPr>
                <w:sz w:val="24"/>
                <w:szCs w:val="24"/>
              </w:rPr>
              <w:t xml:space="preserve"> Be Studied</w:t>
            </w:r>
          </w:p>
        </w:tc>
        <w:tc>
          <w:tcPr>
            <w:tcW w:w="3733" w:type="dxa"/>
          </w:tcPr>
          <w:p w14:paraId="406BCAA2" w14:textId="77777777" w:rsidR="00CE51C9" w:rsidRPr="0029403C" w:rsidRDefault="00CE51C9" w:rsidP="00617CBE">
            <w:pPr>
              <w:pStyle w:val="NoSpacing"/>
              <w:jc w:val="center"/>
              <w:rPr>
                <w:sz w:val="24"/>
                <w:szCs w:val="24"/>
              </w:rPr>
            </w:pPr>
            <w:r w:rsidRPr="0029403C">
              <w:rPr>
                <w:sz w:val="24"/>
                <w:szCs w:val="24"/>
              </w:rPr>
              <w:t>Resources / Key Texts Used</w:t>
            </w:r>
          </w:p>
        </w:tc>
      </w:tr>
      <w:tr w:rsidR="00D6673C" w14:paraId="0D78F500" w14:textId="77777777" w:rsidTr="00917EA8">
        <w:tc>
          <w:tcPr>
            <w:tcW w:w="2122" w:type="dxa"/>
          </w:tcPr>
          <w:p w14:paraId="5A808274" w14:textId="77777777" w:rsidR="00D6673C" w:rsidRPr="00BC704B" w:rsidRDefault="00D6673C" w:rsidP="00D6673C">
            <w:pPr>
              <w:pStyle w:val="NoSpacing"/>
              <w:jc w:val="center"/>
            </w:pPr>
            <w:r w:rsidRPr="00BC704B">
              <w:rPr>
                <w:color w:val="000000" w:themeColor="text1"/>
              </w:rPr>
              <w:t>MATHS</w:t>
            </w:r>
          </w:p>
        </w:tc>
        <w:tc>
          <w:tcPr>
            <w:tcW w:w="3161" w:type="dxa"/>
          </w:tcPr>
          <w:p w14:paraId="2359A282" w14:textId="77777777" w:rsidR="00D6673C" w:rsidRDefault="00D6673C" w:rsidP="00D6673C">
            <w:pPr>
              <w:rPr>
                <w:rFonts w:asciiTheme="majorHAnsi" w:hAnsiTheme="majorHAnsi"/>
              </w:rPr>
            </w:pPr>
          </w:p>
          <w:p w14:paraId="40BC1FA1" w14:textId="77777777" w:rsidR="00D6673C" w:rsidRPr="00D43144" w:rsidRDefault="00D6673C" w:rsidP="00D6673C">
            <w:r w:rsidRPr="00D43144">
              <w:t>Number and numeracy: linear sequences and nth term, estimation and calculator problems.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95"/>
            </w:tblGrid>
            <w:tr w:rsidR="00D6673C" w:rsidRPr="00D43144" w14:paraId="5993D116" w14:textId="77777777" w:rsidTr="00617CBE">
              <w:trPr>
                <w:tblCellSpacing w:w="15" w:type="dxa"/>
              </w:trPr>
              <w:tc>
                <w:tcPr>
                  <w:tcW w:w="3386" w:type="dxa"/>
                  <w:vAlign w:val="center"/>
                  <w:hideMark/>
                </w:tcPr>
                <w:p w14:paraId="0C164B7E" w14:textId="5F107BEF" w:rsidR="00D6673C" w:rsidRPr="00D43144" w:rsidRDefault="00D6673C" w:rsidP="00D6673C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D43144">
                    <w:rPr>
                      <w:rFonts w:eastAsia="Times New Roman" w:cs="Times New Roman"/>
                      <w:lang w:eastAsia="en-GB"/>
                    </w:rPr>
                    <w:t>Speed: formula and application to problem solving.</w:t>
                  </w:r>
                  <w:r w:rsidR="00617CBE">
                    <w:rPr>
                      <w:rFonts w:eastAsia="Times New Roman" w:cs="Times New Roman"/>
                      <w:lang w:eastAsia="en-GB"/>
                    </w:rPr>
                    <w:t xml:space="preserve">  (revise from Spring Remote Term) </w:t>
                  </w:r>
                </w:p>
                <w:p w14:paraId="4E5AD8BF" w14:textId="44A32A0A" w:rsidR="00D6673C" w:rsidRPr="00D43144" w:rsidRDefault="00D6673C" w:rsidP="00D6673C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en-GB"/>
                    </w:rPr>
                  </w:pPr>
                  <w:r w:rsidRPr="00D43144">
                    <w:t>Space, Shape and Measure 1: Scatter graphs - constructing graphs, line of best fit and correlation.</w:t>
                  </w:r>
                  <w:r w:rsidR="00617CBE">
                    <w:t xml:space="preserve"> </w:t>
                  </w:r>
                  <w:r w:rsidR="00617CBE">
                    <w:rPr>
                      <w:rFonts w:eastAsia="Times New Roman" w:cs="Times New Roman"/>
                      <w:lang w:eastAsia="en-GB"/>
                    </w:rPr>
                    <w:t>(revise from Spring Remote Term)</w:t>
                  </w:r>
                </w:p>
                <w:p w14:paraId="0E39E52A" w14:textId="42909D92" w:rsidR="00D6673C" w:rsidRPr="00D43144" w:rsidRDefault="00D6673C" w:rsidP="00D6673C">
                  <w:pPr>
                    <w:spacing w:before="100" w:beforeAutospacing="1" w:after="100" w:afterAutospacing="1" w:line="240" w:lineRule="auto"/>
                  </w:pPr>
                  <w:r w:rsidRPr="00D43144">
                    <w:t xml:space="preserve">Space, Shape and Measure 2: Volume - formulae for volume of cuboids, cubes and prisms. </w:t>
                  </w:r>
                  <w:r w:rsidR="00617CBE">
                    <w:rPr>
                      <w:rFonts w:eastAsia="Times New Roman" w:cs="Times New Roman"/>
                      <w:lang w:eastAsia="en-GB"/>
                    </w:rPr>
                    <w:t>(revise from Spring Remote Term)</w:t>
                  </w:r>
                </w:p>
                <w:p w14:paraId="49E2D0F9" w14:textId="77777777" w:rsidR="00D6673C" w:rsidRDefault="00D6673C" w:rsidP="00D6673C">
                  <w:pPr>
                    <w:spacing w:before="100" w:beforeAutospacing="1" w:after="100" w:afterAutospacing="1" w:line="240" w:lineRule="auto"/>
                    <w:rPr>
                      <w:rFonts w:cs="Lucida Sans Unicode"/>
                      <w:color w:val="000000" w:themeColor="text1"/>
                      <w:shd w:val="clear" w:color="auto" w:fill="FFFFFF"/>
                    </w:rPr>
                  </w:pPr>
                  <w:r w:rsidRPr="00D43144">
                    <w:rPr>
                      <w:rFonts w:cs="Lucida Sans Unicode"/>
                      <w:color w:val="000000" w:themeColor="text1"/>
                      <w:shd w:val="clear" w:color="auto" w:fill="FFFFFF"/>
                    </w:rPr>
                    <w:t>Arithmetic: four operations of calculation with fractions, decimals and whole numbers.</w:t>
                  </w:r>
                </w:p>
                <w:p w14:paraId="5E194490" w14:textId="4CC3F65C" w:rsidR="00617CBE" w:rsidRPr="00D43144" w:rsidRDefault="00617CBE" w:rsidP="00D6673C">
                  <w:pPr>
                    <w:spacing w:before="100" w:beforeAutospacing="1" w:after="100" w:afterAutospacing="1" w:line="240" w:lineRule="auto"/>
                  </w:pPr>
                  <w:r>
                    <w:t>Bearings: Scale drawings using Three-Figure Bearings. Calculating bearings.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A682D05" w14:textId="77777777" w:rsidR="00D6673C" w:rsidRPr="00D43144" w:rsidRDefault="00D6673C" w:rsidP="00D6673C">
                  <w:pPr>
                    <w:spacing w:after="0" w:line="240" w:lineRule="auto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14:paraId="3763DC64" w14:textId="09D765E0" w:rsidR="00D6673C" w:rsidRDefault="00D6673C" w:rsidP="00D6673C"/>
        </w:tc>
        <w:tc>
          <w:tcPr>
            <w:tcW w:w="3733" w:type="dxa"/>
          </w:tcPr>
          <w:p w14:paraId="16C922A5" w14:textId="77777777" w:rsidR="00D6673C" w:rsidRDefault="00D6673C" w:rsidP="00D6673C"/>
          <w:p w14:paraId="3D42CBC3" w14:textId="77777777" w:rsidR="00D6673C" w:rsidRDefault="00D6673C" w:rsidP="00D6673C">
            <w:r>
              <w:t>Revision notes</w:t>
            </w:r>
          </w:p>
          <w:p w14:paraId="468FDE0B" w14:textId="77777777" w:rsidR="00D6673C" w:rsidRDefault="00D6673C" w:rsidP="00D6673C">
            <w:r>
              <w:t>Past paper questions and exercises</w:t>
            </w:r>
          </w:p>
          <w:p w14:paraId="2ACFD2E9" w14:textId="77777777" w:rsidR="00D4716C" w:rsidRDefault="00D4716C" w:rsidP="00D6673C"/>
          <w:p w14:paraId="29707F6D" w14:textId="77777777" w:rsidR="00992E05" w:rsidRDefault="00D6673C" w:rsidP="00D6673C">
            <w:r w:rsidRPr="00D4716C">
              <w:t xml:space="preserve">Text Book “So you really want to learn Maths – book 2” </w:t>
            </w:r>
          </w:p>
          <w:p w14:paraId="18461C8C" w14:textId="5BD54998" w:rsidR="00D6673C" w:rsidRPr="00D4716C" w:rsidRDefault="00D6673C" w:rsidP="00D6673C">
            <w:r w:rsidRPr="00D4716C">
              <w:t>S. Alexander (ISEB)</w:t>
            </w:r>
          </w:p>
          <w:p w14:paraId="59AF07EC" w14:textId="77777777" w:rsidR="00D4716C" w:rsidRPr="00D4716C" w:rsidRDefault="00D4716C" w:rsidP="00D6673C"/>
          <w:p w14:paraId="54C1E473" w14:textId="77777777" w:rsidR="00D6673C" w:rsidRPr="00D4716C" w:rsidRDefault="00D6673C" w:rsidP="00D6673C">
            <w:r w:rsidRPr="00D4716C">
              <w:t>BBC Bite size Key Stage 3</w:t>
            </w:r>
          </w:p>
          <w:p w14:paraId="2D05FC5B" w14:textId="77777777" w:rsidR="00D4716C" w:rsidRPr="00D4716C" w:rsidRDefault="00D4716C" w:rsidP="00D6673C"/>
          <w:p w14:paraId="24027616" w14:textId="628C6E9C" w:rsidR="00D6673C" w:rsidRDefault="00D6673C" w:rsidP="00D6673C">
            <w:r w:rsidRPr="00D4716C">
              <w:t>My</w:t>
            </w:r>
            <w:r w:rsidR="00735D23">
              <w:t>-</w:t>
            </w:r>
            <w:r w:rsidRPr="00D4716C">
              <w:t>maths</w:t>
            </w:r>
            <w:r>
              <w:t xml:space="preserve"> </w:t>
            </w:r>
          </w:p>
        </w:tc>
      </w:tr>
      <w:tr w:rsidR="00844A96" w14:paraId="0D87844F" w14:textId="77777777" w:rsidTr="00917EA8">
        <w:tc>
          <w:tcPr>
            <w:tcW w:w="2122" w:type="dxa"/>
          </w:tcPr>
          <w:p w14:paraId="745BADA8" w14:textId="77777777" w:rsidR="00844A96" w:rsidRPr="00BC704B" w:rsidRDefault="00844A96" w:rsidP="00844A96">
            <w:pPr>
              <w:pStyle w:val="NoSpacing"/>
              <w:jc w:val="center"/>
            </w:pPr>
            <w:r w:rsidRPr="00BC704B">
              <w:rPr>
                <w:color w:val="000000" w:themeColor="text1"/>
              </w:rPr>
              <w:t>ENGLISH</w:t>
            </w:r>
          </w:p>
        </w:tc>
        <w:tc>
          <w:tcPr>
            <w:tcW w:w="3161" w:type="dxa"/>
          </w:tcPr>
          <w:p w14:paraId="20EC8DA3" w14:textId="77777777" w:rsidR="00BC704B" w:rsidRPr="00BC704B" w:rsidRDefault="00BC704B" w:rsidP="00BC70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BC704B">
              <w:rPr>
                <w:rFonts w:asciiTheme="minorHAnsi" w:eastAsia="Times New Roman" w:hAnsiTheme="minorHAnsi" w:cstheme="minorHAnsi"/>
                <w:color w:val="000000"/>
              </w:rPr>
              <w:t xml:space="preserve">7F will continue to study the Kite Rider by Geraldine </w:t>
            </w:r>
            <w:proofErr w:type="spellStart"/>
            <w:r w:rsidRPr="00BC704B">
              <w:rPr>
                <w:rFonts w:asciiTheme="minorHAnsi" w:eastAsia="Times New Roman" w:hAnsiTheme="minorHAnsi" w:cstheme="minorHAnsi"/>
                <w:color w:val="000000"/>
              </w:rPr>
              <w:t>McCaughrean</w:t>
            </w:r>
            <w:proofErr w:type="spellEnd"/>
            <w:r w:rsidRPr="00BC704B">
              <w:rPr>
                <w:rFonts w:asciiTheme="minorHAnsi" w:eastAsia="Times New Roman" w:hAnsiTheme="minorHAnsi" w:cstheme="minorHAnsi"/>
                <w:color w:val="000000"/>
              </w:rPr>
              <w:t xml:space="preserve"> as we work our way towards the end of the story. They will complete a number of creative assignments relating to the text. They will also continue to work on developing appropriate examination techniques and will focus on a variety of comprehension activities.</w:t>
            </w:r>
          </w:p>
          <w:p w14:paraId="31A9DDD0" w14:textId="77777777" w:rsidR="00844A96" w:rsidRDefault="00844A96" w:rsidP="00844A96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B3A6448" w14:textId="77777777" w:rsidR="00ED7CF1" w:rsidRDefault="00ED7CF1" w:rsidP="00844A96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059A1AD" w14:textId="5CAF46C2" w:rsidR="00ED7CF1" w:rsidRPr="00BC704B" w:rsidRDefault="00ED7CF1" w:rsidP="00844A9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733" w:type="dxa"/>
          </w:tcPr>
          <w:p w14:paraId="3557E1AA" w14:textId="77777777" w:rsidR="00844A96" w:rsidRDefault="00844A96" w:rsidP="00844A96">
            <w:pPr>
              <w:pStyle w:val="ListParagraph"/>
            </w:pPr>
          </w:p>
          <w:p w14:paraId="0779085C" w14:textId="77777777" w:rsidR="00844A96" w:rsidRDefault="00844A96" w:rsidP="00844A96">
            <w:pPr>
              <w:pStyle w:val="ListParagraph"/>
            </w:pPr>
          </w:p>
          <w:p w14:paraId="49425D7B" w14:textId="77777777" w:rsidR="00844A96" w:rsidRDefault="00844A96" w:rsidP="00844A96">
            <w:pPr>
              <w:pStyle w:val="ListParagraph"/>
            </w:pPr>
          </w:p>
          <w:p w14:paraId="065BDF05" w14:textId="11B3B82D" w:rsidR="00844A96" w:rsidRDefault="00844A96" w:rsidP="00844A96">
            <w:pPr>
              <w:pStyle w:val="NoSpacing"/>
            </w:pPr>
          </w:p>
        </w:tc>
      </w:tr>
      <w:tr w:rsidR="00B50C03" w14:paraId="3D52B0E8" w14:textId="77777777" w:rsidTr="00917EA8">
        <w:tc>
          <w:tcPr>
            <w:tcW w:w="2122" w:type="dxa"/>
          </w:tcPr>
          <w:p w14:paraId="22EB74BC" w14:textId="2314317D" w:rsidR="00B50C03" w:rsidRPr="00BC704B" w:rsidRDefault="00B50C03" w:rsidP="00B50C03">
            <w:pPr>
              <w:pStyle w:val="NoSpacing"/>
              <w:jc w:val="center"/>
            </w:pPr>
            <w:r w:rsidRPr="00BC704B">
              <w:lastRenderedPageBreak/>
              <w:t>FRENCH</w:t>
            </w:r>
          </w:p>
        </w:tc>
        <w:tc>
          <w:tcPr>
            <w:tcW w:w="3161" w:type="dxa"/>
          </w:tcPr>
          <w:p w14:paraId="12DFCA23" w14:textId="77777777" w:rsidR="00B50C03" w:rsidRPr="0062792A" w:rsidRDefault="00B50C03" w:rsidP="00B50C03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Life at home topic</w:t>
            </w:r>
          </w:p>
          <w:p w14:paraId="2E5A523E" w14:textId="77777777" w:rsidR="00B50C03" w:rsidRDefault="00B50C03" w:rsidP="00B50C03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 xml:space="preserve">Revision on past tense with </w:t>
            </w:r>
            <w:proofErr w:type="spellStart"/>
            <w:r>
              <w:t>être</w:t>
            </w:r>
            <w:proofErr w:type="spellEnd"/>
            <w:r>
              <w:t xml:space="preserve"> and </w:t>
            </w:r>
            <w:proofErr w:type="spellStart"/>
            <w:r>
              <w:t>avoir</w:t>
            </w:r>
            <w:proofErr w:type="spellEnd"/>
            <w:r>
              <w:t xml:space="preserve"> auxiliaries </w:t>
            </w:r>
          </w:p>
          <w:p w14:paraId="5A11F0D5" w14:textId="77777777" w:rsidR="00B50C03" w:rsidRDefault="00B50C03" w:rsidP="00B50C03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Talking where you live, chores, daily routine</w:t>
            </w:r>
          </w:p>
          <w:p w14:paraId="7D511330" w14:textId="77777777" w:rsidR="00B50C03" w:rsidRDefault="00B50C03" w:rsidP="00B50C03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Modal verbs (</w:t>
            </w:r>
            <w:proofErr w:type="spellStart"/>
            <w:r>
              <w:t>pouvoir</w:t>
            </w:r>
            <w:proofErr w:type="spellEnd"/>
            <w:r>
              <w:t>, devoir).</w:t>
            </w:r>
          </w:p>
          <w:p w14:paraId="2A5A0349" w14:textId="77777777" w:rsidR="00B50C03" w:rsidRDefault="00B50C03" w:rsidP="00B50C03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Preparing the speaking exam topic (exam in autumn term) of life at home.</w:t>
            </w:r>
          </w:p>
          <w:p w14:paraId="5A3CE242" w14:textId="02A2B1A3" w:rsidR="00B50C03" w:rsidRDefault="00B50C03" w:rsidP="00B50C03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Revising present, past and immediate future for a start at level 2 CE exam.</w:t>
            </w:r>
          </w:p>
          <w:p w14:paraId="2F49E288" w14:textId="2AA1EAA0" w:rsidR="00B50C03" w:rsidRDefault="00B50C03" w:rsidP="00B50C03">
            <w:pPr>
              <w:pStyle w:val="ListParagraph"/>
              <w:numPr>
                <w:ilvl w:val="0"/>
                <w:numId w:val="34"/>
              </w:numPr>
              <w:spacing w:line="276" w:lineRule="auto"/>
            </w:pPr>
            <w:r>
              <w:t>Talking about free time and technology</w:t>
            </w:r>
          </w:p>
        </w:tc>
        <w:tc>
          <w:tcPr>
            <w:tcW w:w="3733" w:type="dxa"/>
          </w:tcPr>
          <w:p w14:paraId="3CF360CC" w14:textId="77777777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r>
              <w:t xml:space="preserve">Dynamo 2 Module 4 </w:t>
            </w:r>
          </w:p>
          <w:p w14:paraId="5FD544E7" w14:textId="77777777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r>
              <w:t>Dynamo 2 Module 3</w:t>
            </w:r>
          </w:p>
          <w:p w14:paraId="13C1471C" w14:textId="77777777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Activelearn</w:t>
            </w:r>
            <w:proofErr w:type="spellEnd"/>
          </w:p>
          <w:p w14:paraId="78D1B3F1" w14:textId="77777777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Powerpoints</w:t>
            </w:r>
            <w:proofErr w:type="spellEnd"/>
          </w:p>
          <w:p w14:paraId="1FF11C4A" w14:textId="77777777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languagegym</w:t>
            </w:r>
            <w:proofErr w:type="spellEnd"/>
          </w:p>
          <w:p w14:paraId="7FD7008C" w14:textId="71CBEE8D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r>
              <w:t>Past papers</w:t>
            </w:r>
          </w:p>
          <w:p w14:paraId="4AD73680" w14:textId="30891B52" w:rsidR="00B50C03" w:rsidRDefault="00B50C03" w:rsidP="00B50C03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Plickers</w:t>
            </w:r>
            <w:proofErr w:type="spellEnd"/>
          </w:p>
        </w:tc>
      </w:tr>
      <w:tr w:rsidR="000542E9" w14:paraId="7F60A204" w14:textId="77777777" w:rsidTr="00917EA8">
        <w:tc>
          <w:tcPr>
            <w:tcW w:w="2122" w:type="dxa"/>
          </w:tcPr>
          <w:p w14:paraId="28598282" w14:textId="77777777" w:rsidR="000542E9" w:rsidRPr="00BC704B" w:rsidRDefault="000542E9" w:rsidP="000542E9">
            <w:pPr>
              <w:pStyle w:val="NoSpacing"/>
              <w:jc w:val="center"/>
            </w:pPr>
            <w:r w:rsidRPr="00BC704B">
              <w:t>SCIENCE</w:t>
            </w:r>
          </w:p>
        </w:tc>
        <w:tc>
          <w:tcPr>
            <w:tcW w:w="3161" w:type="dxa"/>
          </w:tcPr>
          <w:p w14:paraId="3D074281" w14:textId="77777777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Photosynthesis (biology)</w:t>
            </w:r>
          </w:p>
          <w:p w14:paraId="5A8F35D0" w14:textId="77777777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Density (physics/chemistry)</w:t>
            </w:r>
          </w:p>
          <w:p w14:paraId="43105C6E" w14:textId="63655A04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Chemical reactions (chemistry)</w:t>
            </w:r>
          </w:p>
          <w:p w14:paraId="2F4DAAC7" w14:textId="65B6C911" w:rsidR="000542E9" w:rsidRPr="006F763D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Revision for end of year exams</w:t>
            </w:r>
          </w:p>
        </w:tc>
        <w:tc>
          <w:tcPr>
            <w:tcW w:w="3733" w:type="dxa"/>
          </w:tcPr>
          <w:p w14:paraId="304C7A9A" w14:textId="77777777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ISEB revision guide (13+)</w:t>
            </w:r>
          </w:p>
          <w:p w14:paraId="01082F3B" w14:textId="77777777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 xml:space="preserve">Memory workout booklet </w:t>
            </w:r>
          </w:p>
          <w:p w14:paraId="32089046" w14:textId="77777777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Revision notes</w:t>
            </w:r>
          </w:p>
          <w:p w14:paraId="0D939CDC" w14:textId="77777777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Past paper questions and exercises</w:t>
            </w:r>
          </w:p>
          <w:p w14:paraId="72F55137" w14:textId="16E302B9" w:rsidR="000542E9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Text Book “So you really want to learn Science – book 2” W.R. Pickering (ISEB)</w:t>
            </w:r>
          </w:p>
          <w:p w14:paraId="664EFD84" w14:textId="48399065" w:rsidR="000542E9" w:rsidRPr="006F763D" w:rsidRDefault="000542E9" w:rsidP="000542E9">
            <w:pPr>
              <w:pStyle w:val="ListParagraph"/>
              <w:numPr>
                <w:ilvl w:val="0"/>
                <w:numId w:val="44"/>
              </w:numPr>
            </w:pPr>
            <w:r>
              <w:t>BBC Learning Zone / Science / Secondary (Clips)</w:t>
            </w:r>
          </w:p>
        </w:tc>
      </w:tr>
      <w:tr w:rsidR="00617CBE" w14:paraId="193D84C9" w14:textId="77777777" w:rsidTr="00917EA8">
        <w:tc>
          <w:tcPr>
            <w:tcW w:w="2122" w:type="dxa"/>
          </w:tcPr>
          <w:p w14:paraId="39347754" w14:textId="55290B20" w:rsidR="00617CBE" w:rsidRPr="00BC704B" w:rsidRDefault="00617CBE" w:rsidP="00617CBE">
            <w:pPr>
              <w:pStyle w:val="NoSpacing"/>
              <w:jc w:val="center"/>
            </w:pPr>
            <w:r w:rsidRPr="00BC704B">
              <w:t xml:space="preserve">GEOGRAPHY </w:t>
            </w:r>
          </w:p>
        </w:tc>
        <w:tc>
          <w:tcPr>
            <w:tcW w:w="3161" w:type="dxa"/>
          </w:tcPr>
          <w:p w14:paraId="08EF6269" w14:textId="77777777" w:rsidR="00617CBE" w:rsidRDefault="00617CBE" w:rsidP="00617CBE">
            <w:pPr>
              <w:pStyle w:val="ListParagraph"/>
              <w:numPr>
                <w:ilvl w:val="0"/>
                <w:numId w:val="35"/>
              </w:numPr>
            </w:pPr>
            <w:r>
              <w:t>Population density and distribution</w:t>
            </w:r>
          </w:p>
          <w:p w14:paraId="629F0E57" w14:textId="77777777" w:rsidR="00617CBE" w:rsidRDefault="00617CBE" w:rsidP="00617CBE">
            <w:pPr>
              <w:pStyle w:val="ListParagraph"/>
              <w:numPr>
                <w:ilvl w:val="0"/>
                <w:numId w:val="35"/>
              </w:numPr>
            </w:pPr>
            <w:r>
              <w:t>Causes of population change</w:t>
            </w:r>
          </w:p>
          <w:p w14:paraId="0AF6024A" w14:textId="77777777" w:rsidR="00617CBE" w:rsidRDefault="00617CBE" w:rsidP="00617CBE">
            <w:pPr>
              <w:pStyle w:val="ListParagraph"/>
              <w:numPr>
                <w:ilvl w:val="0"/>
                <w:numId w:val="35"/>
              </w:numPr>
            </w:pPr>
            <w:r>
              <w:t>Site, situation, shape, growth and nature of individual settlements</w:t>
            </w:r>
          </w:p>
          <w:p w14:paraId="1AC28CD4" w14:textId="77777777" w:rsidR="00617CBE" w:rsidRDefault="00617CBE" w:rsidP="00617CBE">
            <w:pPr>
              <w:pStyle w:val="ListParagraph"/>
              <w:numPr>
                <w:ilvl w:val="0"/>
                <w:numId w:val="35"/>
              </w:numPr>
            </w:pPr>
            <w:r>
              <w:t>Provision of good and services</w:t>
            </w:r>
          </w:p>
          <w:p w14:paraId="34A1607B" w14:textId="77777777" w:rsidR="00617CBE" w:rsidRDefault="00617CBE" w:rsidP="00617CBE">
            <w:pPr>
              <w:pStyle w:val="ListParagraph"/>
              <w:numPr>
                <w:ilvl w:val="0"/>
                <w:numId w:val="35"/>
              </w:numPr>
            </w:pPr>
            <w:r>
              <w:t>Management of urban development</w:t>
            </w:r>
          </w:p>
          <w:p w14:paraId="2DFF22C1" w14:textId="77777777" w:rsidR="00617CBE" w:rsidRDefault="00617CBE" w:rsidP="00617CBE">
            <w:pPr>
              <w:pStyle w:val="ListParagraph"/>
              <w:numPr>
                <w:ilvl w:val="0"/>
                <w:numId w:val="35"/>
              </w:numPr>
            </w:pPr>
            <w:r>
              <w:t>Revision for Exams</w:t>
            </w:r>
          </w:p>
          <w:p w14:paraId="3D5746EE" w14:textId="77777777" w:rsidR="00617CBE" w:rsidRDefault="00617CBE" w:rsidP="00617CBE"/>
          <w:p w14:paraId="017E85E8" w14:textId="77777777" w:rsidR="00ED7CF1" w:rsidRDefault="00ED7CF1" w:rsidP="00617CBE"/>
          <w:p w14:paraId="57C47EB3" w14:textId="77777777" w:rsidR="00ED7CF1" w:rsidRDefault="00ED7CF1" w:rsidP="00617CBE"/>
          <w:p w14:paraId="5918F88F" w14:textId="77777777" w:rsidR="00ED7CF1" w:rsidRDefault="00ED7CF1" w:rsidP="00617CBE"/>
          <w:p w14:paraId="7BFAB619" w14:textId="77777777" w:rsidR="00ED7CF1" w:rsidRDefault="00ED7CF1" w:rsidP="00617CBE"/>
          <w:p w14:paraId="54EE9B91" w14:textId="5C28E214" w:rsidR="00ED7CF1" w:rsidRDefault="00ED7CF1" w:rsidP="00617CBE">
            <w:bookmarkStart w:id="0" w:name="_GoBack"/>
            <w:bookmarkEnd w:id="0"/>
          </w:p>
        </w:tc>
        <w:tc>
          <w:tcPr>
            <w:tcW w:w="3733" w:type="dxa"/>
          </w:tcPr>
          <w:p w14:paraId="2FE51850" w14:textId="77777777" w:rsidR="00617CBE" w:rsidRDefault="00617CBE" w:rsidP="00617CBE">
            <w:pPr>
              <w:pStyle w:val="ListParagraph"/>
              <w:numPr>
                <w:ilvl w:val="0"/>
                <w:numId w:val="36"/>
              </w:numPr>
            </w:pPr>
            <w:r>
              <w:t>ISEB Geography for Common entrance</w:t>
            </w:r>
          </w:p>
          <w:p w14:paraId="02E27282" w14:textId="77777777" w:rsidR="00617CBE" w:rsidRDefault="00617CBE" w:rsidP="00617CBE">
            <w:pPr>
              <w:pStyle w:val="ListParagraph"/>
              <w:numPr>
                <w:ilvl w:val="0"/>
                <w:numId w:val="36"/>
              </w:numPr>
            </w:pPr>
            <w:r>
              <w:t>Key Geography</w:t>
            </w:r>
          </w:p>
          <w:p w14:paraId="444F969B" w14:textId="708F482F" w:rsidR="00617CBE" w:rsidRDefault="00617CBE" w:rsidP="00617CBE">
            <w:pPr>
              <w:pStyle w:val="ListParagraph"/>
              <w:numPr>
                <w:ilvl w:val="0"/>
                <w:numId w:val="36"/>
              </w:numPr>
            </w:pPr>
            <w:r>
              <w:t>Geog. GCSE book</w:t>
            </w:r>
          </w:p>
          <w:p w14:paraId="3C5186B0" w14:textId="0C93DB5F" w:rsidR="00617CBE" w:rsidRDefault="00617CBE" w:rsidP="00617CBE">
            <w:pPr>
              <w:pStyle w:val="ListParagraph"/>
              <w:numPr>
                <w:ilvl w:val="0"/>
                <w:numId w:val="36"/>
              </w:numPr>
            </w:pPr>
            <w:proofErr w:type="gramStart"/>
            <w:r>
              <w:t>So</w:t>
            </w:r>
            <w:proofErr w:type="gramEnd"/>
            <w:r>
              <w:t xml:space="preserve"> you really want to learn Geography</w:t>
            </w:r>
            <w:r w:rsidR="00735D23">
              <w:t>?</w:t>
            </w:r>
          </w:p>
          <w:p w14:paraId="60D2FCEA" w14:textId="3D8E9A80" w:rsidR="00617CBE" w:rsidRDefault="00617CBE" w:rsidP="00617CBE">
            <w:pPr>
              <w:pStyle w:val="NoSpacing"/>
              <w:ind w:left="720"/>
            </w:pPr>
          </w:p>
        </w:tc>
      </w:tr>
      <w:tr w:rsidR="00735D23" w14:paraId="58993A4B" w14:textId="77777777" w:rsidTr="00917EA8">
        <w:tc>
          <w:tcPr>
            <w:tcW w:w="2122" w:type="dxa"/>
          </w:tcPr>
          <w:p w14:paraId="681BDC72" w14:textId="77777777" w:rsidR="00735D23" w:rsidRPr="00BC704B" w:rsidRDefault="00735D23" w:rsidP="00735D23">
            <w:pPr>
              <w:pStyle w:val="NoSpacing"/>
              <w:jc w:val="center"/>
            </w:pPr>
            <w:r w:rsidRPr="00BC704B">
              <w:rPr>
                <w:color w:val="000000" w:themeColor="text1"/>
              </w:rPr>
              <w:lastRenderedPageBreak/>
              <w:t>HISTORY</w:t>
            </w:r>
          </w:p>
        </w:tc>
        <w:tc>
          <w:tcPr>
            <w:tcW w:w="3161" w:type="dxa"/>
          </w:tcPr>
          <w:p w14:paraId="0FC470FB" w14:textId="22343B49" w:rsidR="00735D23" w:rsidRDefault="00735D23" w:rsidP="00735D23">
            <w:pPr>
              <w:pStyle w:val="ListParagraph"/>
              <w:numPr>
                <w:ilvl w:val="0"/>
                <w:numId w:val="21"/>
              </w:numPr>
            </w:pPr>
            <w:r>
              <w:t xml:space="preserve">Mary 1 </w:t>
            </w:r>
            <w:r w:rsidR="00B50C03">
              <w:t>–</w:t>
            </w:r>
            <w:r>
              <w:t xml:space="preserve"> </w:t>
            </w:r>
            <w:r w:rsidR="00B50C03">
              <w:t>the burnings/</w:t>
            </w:r>
            <w:r>
              <w:t>the end of her reign/her religious legacy</w:t>
            </w:r>
          </w:p>
          <w:p w14:paraId="7E2F1509" w14:textId="77777777" w:rsidR="00735D23" w:rsidRDefault="00735D23" w:rsidP="00735D23">
            <w:pPr>
              <w:pStyle w:val="ListParagraph"/>
              <w:numPr>
                <w:ilvl w:val="0"/>
                <w:numId w:val="21"/>
              </w:numPr>
            </w:pPr>
            <w:r>
              <w:t>Elizabeth I including:</w:t>
            </w:r>
          </w:p>
          <w:p w14:paraId="6F4701E3" w14:textId="77777777" w:rsidR="00735D23" w:rsidRDefault="00735D23" w:rsidP="00735D23">
            <w:pPr>
              <w:pStyle w:val="ListParagraph"/>
              <w:numPr>
                <w:ilvl w:val="1"/>
                <w:numId w:val="21"/>
              </w:numPr>
            </w:pPr>
            <w:r>
              <w:t>Early life</w:t>
            </w:r>
          </w:p>
          <w:p w14:paraId="122058FB" w14:textId="77777777" w:rsidR="00735D23" w:rsidRDefault="00735D23" w:rsidP="00735D23">
            <w:pPr>
              <w:pStyle w:val="ListParagraph"/>
              <w:numPr>
                <w:ilvl w:val="1"/>
                <w:numId w:val="21"/>
              </w:numPr>
            </w:pPr>
            <w:r>
              <w:t>Mary Queen of Scots</w:t>
            </w:r>
          </w:p>
          <w:p w14:paraId="7E023DDE" w14:textId="77777777" w:rsidR="00735D23" w:rsidRDefault="00735D23" w:rsidP="00735D23">
            <w:pPr>
              <w:pStyle w:val="ListParagraph"/>
              <w:numPr>
                <w:ilvl w:val="1"/>
                <w:numId w:val="21"/>
              </w:numPr>
            </w:pPr>
            <w:r>
              <w:t>The Armada</w:t>
            </w:r>
          </w:p>
          <w:p w14:paraId="370C5FB1" w14:textId="77777777" w:rsidR="00735D23" w:rsidRDefault="00735D23" w:rsidP="00735D23">
            <w:pPr>
              <w:pStyle w:val="ListParagraph"/>
              <w:numPr>
                <w:ilvl w:val="1"/>
                <w:numId w:val="21"/>
              </w:numPr>
            </w:pPr>
            <w:r>
              <w:t>Parliament</w:t>
            </w:r>
          </w:p>
          <w:p w14:paraId="70BFCE75" w14:textId="77777777" w:rsidR="00735D23" w:rsidRDefault="00735D23" w:rsidP="00735D23">
            <w:pPr>
              <w:pStyle w:val="ListParagraph"/>
              <w:numPr>
                <w:ilvl w:val="1"/>
                <w:numId w:val="21"/>
              </w:numPr>
            </w:pPr>
            <w:r>
              <w:t>Preparation for end of term exam</w:t>
            </w:r>
          </w:p>
          <w:p w14:paraId="1A8B87E8" w14:textId="6846318E" w:rsidR="00735D23" w:rsidRPr="00E76D51" w:rsidRDefault="00735D23" w:rsidP="00735D23">
            <w:pPr>
              <w:spacing w:before="100" w:beforeAutospacing="1" w:after="100" w:afterAutospacing="1"/>
              <w:ind w:left="567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733" w:type="dxa"/>
          </w:tcPr>
          <w:p w14:paraId="09605173" w14:textId="4AAC0265" w:rsidR="00735D23" w:rsidRDefault="00735D23" w:rsidP="00735D23">
            <w:pPr>
              <w:pStyle w:val="ListParagraph"/>
              <w:numPr>
                <w:ilvl w:val="0"/>
                <w:numId w:val="33"/>
              </w:numPr>
            </w:pPr>
            <w:r>
              <w:t>Oulton, Britain 1485-1750</w:t>
            </w:r>
          </w:p>
          <w:p w14:paraId="4F214E77" w14:textId="77777777" w:rsidR="00735D23" w:rsidRDefault="00735D23" w:rsidP="00735D23">
            <w:pPr>
              <w:pStyle w:val="ListParagraph"/>
              <w:numPr>
                <w:ilvl w:val="0"/>
                <w:numId w:val="33"/>
              </w:numPr>
            </w:pPr>
            <w:r>
              <w:t>Aylett, In Search of History 1485-1715</w:t>
            </w:r>
          </w:p>
          <w:p w14:paraId="4BCC1315" w14:textId="77777777" w:rsidR="00735D23" w:rsidRDefault="00735D23" w:rsidP="00735D23">
            <w:pPr>
              <w:pStyle w:val="ListParagraph"/>
              <w:numPr>
                <w:ilvl w:val="0"/>
                <w:numId w:val="33"/>
              </w:numPr>
            </w:pPr>
            <w:r>
              <w:t>Rediscovering the Making of the UK</w:t>
            </w:r>
          </w:p>
          <w:p w14:paraId="6F04DD06" w14:textId="77777777" w:rsidR="00735D23" w:rsidRDefault="00735D23" w:rsidP="00735D23">
            <w:pPr>
              <w:pStyle w:val="ListParagraph"/>
              <w:numPr>
                <w:ilvl w:val="0"/>
                <w:numId w:val="33"/>
              </w:numPr>
            </w:pPr>
            <w:r>
              <w:t>ISEB revision notes</w:t>
            </w:r>
          </w:p>
          <w:p w14:paraId="3E5489A3" w14:textId="77777777" w:rsidR="00B50C03" w:rsidRDefault="00735D23" w:rsidP="00B50C03">
            <w:pPr>
              <w:pStyle w:val="ListParagraph"/>
              <w:numPr>
                <w:ilvl w:val="0"/>
                <w:numId w:val="33"/>
              </w:numPr>
            </w:pPr>
            <w:r>
              <w:t>Past papers and practice exercises</w:t>
            </w:r>
          </w:p>
          <w:p w14:paraId="3664EB07" w14:textId="6E90A69B" w:rsidR="00735D23" w:rsidRPr="00B50C03" w:rsidRDefault="00735D23" w:rsidP="00B50C03">
            <w:pPr>
              <w:pStyle w:val="ListParagraph"/>
              <w:numPr>
                <w:ilvl w:val="0"/>
                <w:numId w:val="33"/>
              </w:numPr>
            </w:pPr>
            <w:r>
              <w:t xml:space="preserve">Bloody Mary by J. </w:t>
            </w:r>
            <w:proofErr w:type="spellStart"/>
            <w:r>
              <w:t>Brooman</w:t>
            </w:r>
            <w:proofErr w:type="spellEnd"/>
          </w:p>
        </w:tc>
      </w:tr>
      <w:tr w:rsidR="00617CBE" w14:paraId="32DD7600" w14:textId="77777777" w:rsidTr="00917EA8">
        <w:tc>
          <w:tcPr>
            <w:tcW w:w="2122" w:type="dxa"/>
          </w:tcPr>
          <w:p w14:paraId="095E3C6C" w14:textId="77777777" w:rsidR="00617CBE" w:rsidRPr="00BC704B" w:rsidRDefault="00617CBE" w:rsidP="00617CBE">
            <w:pPr>
              <w:pStyle w:val="NoSpacing"/>
              <w:jc w:val="center"/>
            </w:pPr>
            <w:r w:rsidRPr="00BC704B">
              <w:rPr>
                <w:color w:val="000000" w:themeColor="text1"/>
              </w:rPr>
              <w:t>RS</w:t>
            </w:r>
          </w:p>
        </w:tc>
        <w:tc>
          <w:tcPr>
            <w:tcW w:w="3161" w:type="dxa"/>
          </w:tcPr>
          <w:p w14:paraId="090ECEC2" w14:textId="77777777" w:rsidR="00617CBE" w:rsidRDefault="00617CBE" w:rsidP="00617CBE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Theology: Old Testament</w:t>
            </w:r>
          </w:p>
          <w:p w14:paraId="181E93F0" w14:textId="77777777" w:rsidR="00617CBE" w:rsidRDefault="00617CBE" w:rsidP="00617CBE">
            <w:pPr>
              <w:pStyle w:val="ListParagraph"/>
              <w:numPr>
                <w:ilvl w:val="0"/>
                <w:numId w:val="43"/>
              </w:numPr>
            </w:pPr>
            <w:r>
              <w:t>Creation</w:t>
            </w:r>
          </w:p>
          <w:p w14:paraId="681E1F26" w14:textId="77777777" w:rsidR="00617CBE" w:rsidRDefault="00617CBE" w:rsidP="00617CBE">
            <w:pPr>
              <w:pStyle w:val="ListParagraph"/>
              <w:numPr>
                <w:ilvl w:val="0"/>
                <w:numId w:val="43"/>
              </w:numPr>
            </w:pPr>
            <w:r>
              <w:t>The Fall of Mankind</w:t>
            </w:r>
          </w:p>
          <w:p w14:paraId="1439DD61" w14:textId="669DE126" w:rsidR="00617CBE" w:rsidRDefault="00617CBE" w:rsidP="00617CBE">
            <w:pPr>
              <w:pStyle w:val="NoSpacing"/>
              <w:ind w:left="720"/>
            </w:pPr>
            <w:r>
              <w:t>Cain and Abel</w:t>
            </w:r>
          </w:p>
        </w:tc>
        <w:tc>
          <w:tcPr>
            <w:tcW w:w="3733" w:type="dxa"/>
          </w:tcPr>
          <w:p w14:paraId="51D361AB" w14:textId="77777777" w:rsidR="00617CBE" w:rsidRDefault="00617CBE" w:rsidP="00617CBE">
            <w:r>
              <w:t>Resources by IP</w:t>
            </w:r>
          </w:p>
          <w:p w14:paraId="7C390764" w14:textId="3556C86B" w:rsidR="00617CBE" w:rsidRDefault="00617CBE" w:rsidP="00B50C03">
            <w:pPr>
              <w:pStyle w:val="NoSpacing"/>
            </w:pPr>
            <w:r>
              <w:t>NIV Bible text</w:t>
            </w:r>
          </w:p>
        </w:tc>
      </w:tr>
      <w:tr w:rsidR="00B50C03" w14:paraId="00D26ABC" w14:textId="77777777" w:rsidTr="00917EA8">
        <w:tc>
          <w:tcPr>
            <w:tcW w:w="2122" w:type="dxa"/>
          </w:tcPr>
          <w:p w14:paraId="75049C6A" w14:textId="6B2C9FD3" w:rsidR="00B50C03" w:rsidRPr="00BC704B" w:rsidRDefault="00B50C03" w:rsidP="00B50C03">
            <w:pPr>
              <w:pStyle w:val="NoSpacing"/>
              <w:rPr>
                <w:color w:val="000000" w:themeColor="text1"/>
              </w:rPr>
            </w:pPr>
            <w:r w:rsidRPr="00BC704B">
              <w:rPr>
                <w:rFonts w:cs="Times New Roman"/>
              </w:rPr>
              <w:t xml:space="preserve">       LATIN</w:t>
            </w:r>
          </w:p>
        </w:tc>
        <w:tc>
          <w:tcPr>
            <w:tcW w:w="3161" w:type="dxa"/>
          </w:tcPr>
          <w:p w14:paraId="6EBFD504" w14:textId="3AA078FF" w:rsidR="00B50C03" w:rsidRDefault="00B50C03" w:rsidP="00B50C0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Grammar topics.</w:t>
            </w:r>
          </w:p>
          <w:p w14:paraId="4DAFF3B6" w14:textId="57B3E892" w:rsidR="00B50C03" w:rsidRPr="00B50C03" w:rsidRDefault="00B50C03" w:rsidP="00B50C0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C03">
              <w:rPr>
                <w:rFonts w:ascii="Times New Roman" w:hAnsi="Times New Roman" w:cs="Times New Roman"/>
                <w:sz w:val="24"/>
                <w:szCs w:val="24"/>
              </w:rPr>
              <w:t>CE Level 2 Past Papers.</w:t>
            </w:r>
          </w:p>
        </w:tc>
        <w:tc>
          <w:tcPr>
            <w:tcW w:w="3733" w:type="dxa"/>
          </w:tcPr>
          <w:p w14:paraId="70F71005" w14:textId="06845990" w:rsidR="00B50C03" w:rsidRDefault="00B50C03" w:rsidP="00B50C0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Bass, ‘Practice Exercises Level 2’.</w:t>
            </w:r>
          </w:p>
          <w:p w14:paraId="1F0E40A3" w14:textId="512E72DF" w:rsidR="00B50C03" w:rsidRPr="00B50C03" w:rsidRDefault="00B50C03" w:rsidP="00B50C0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0C03">
              <w:rPr>
                <w:rFonts w:ascii="Times New Roman" w:hAnsi="Times New Roman" w:cs="Times New Roman"/>
                <w:sz w:val="24"/>
                <w:szCs w:val="24"/>
              </w:rPr>
              <w:t>Past papers.</w:t>
            </w:r>
          </w:p>
        </w:tc>
      </w:tr>
      <w:tr w:rsidR="00617CBE" w14:paraId="29EAF562" w14:textId="77777777" w:rsidTr="00917EA8">
        <w:tc>
          <w:tcPr>
            <w:tcW w:w="2122" w:type="dxa"/>
          </w:tcPr>
          <w:p w14:paraId="24144188" w14:textId="0294F55F" w:rsidR="00617CBE" w:rsidRPr="00BC704B" w:rsidRDefault="00617CBE" w:rsidP="00617CBE">
            <w:pPr>
              <w:pStyle w:val="NoSpacing"/>
              <w:rPr>
                <w:color w:val="000000" w:themeColor="text1"/>
              </w:rPr>
            </w:pPr>
            <w:r w:rsidRPr="00BC704B">
              <w:rPr>
                <w:rFonts w:cs="Times New Roman"/>
              </w:rPr>
              <w:t xml:space="preserve">      GREEK</w:t>
            </w:r>
          </w:p>
        </w:tc>
        <w:tc>
          <w:tcPr>
            <w:tcW w:w="3161" w:type="dxa"/>
          </w:tcPr>
          <w:p w14:paraId="15E5059E" w14:textId="77777777" w:rsidR="00617CBE" w:rsidRPr="00617CBE" w:rsidRDefault="00617CBE" w:rsidP="00617CBE">
            <w:pPr>
              <w:pStyle w:val="ListParagraph"/>
              <w:numPr>
                <w:ilvl w:val="0"/>
                <w:numId w:val="40"/>
              </w:numPr>
              <w:spacing w:line="256" w:lineRule="auto"/>
              <w:rPr>
                <w:rFonts w:ascii="Comic Sans MS" w:hAnsi="Comic Sans MS"/>
              </w:rPr>
            </w:pPr>
            <w:r w:rsidRPr="00617CBE">
              <w:rPr>
                <w:rFonts w:ascii="Comic Sans MS" w:hAnsi="Comic Sans MS" w:cs="Times New Roman"/>
              </w:rPr>
              <w:t>Adjectives</w:t>
            </w:r>
          </w:p>
          <w:p w14:paraId="0E153553" w14:textId="77777777" w:rsidR="00617CBE" w:rsidRPr="00617CBE" w:rsidRDefault="00617CBE" w:rsidP="00617CBE">
            <w:pPr>
              <w:pStyle w:val="ListParagraph"/>
              <w:numPr>
                <w:ilvl w:val="0"/>
                <w:numId w:val="40"/>
              </w:numPr>
              <w:spacing w:line="256" w:lineRule="auto"/>
              <w:rPr>
                <w:rFonts w:ascii="Comic Sans MS" w:hAnsi="Comic Sans MS"/>
              </w:rPr>
            </w:pPr>
            <w:r w:rsidRPr="00617CBE">
              <w:rPr>
                <w:rFonts w:ascii="Comic Sans MS" w:hAnsi="Comic Sans MS" w:cs="Times New Roman"/>
              </w:rPr>
              <w:t>Future Tense</w:t>
            </w:r>
          </w:p>
          <w:p w14:paraId="5EAB6A19" w14:textId="77777777" w:rsidR="00617CBE" w:rsidRPr="00617CBE" w:rsidRDefault="00617CBE" w:rsidP="00617CBE">
            <w:pPr>
              <w:pStyle w:val="ListParagraph"/>
              <w:numPr>
                <w:ilvl w:val="0"/>
                <w:numId w:val="40"/>
              </w:numPr>
              <w:spacing w:line="256" w:lineRule="auto"/>
              <w:rPr>
                <w:rFonts w:ascii="Comic Sans MS" w:hAnsi="Comic Sans MS" w:cs="Times New Roman"/>
              </w:rPr>
            </w:pPr>
            <w:r w:rsidRPr="00617CBE">
              <w:rPr>
                <w:rFonts w:ascii="Comic Sans MS" w:hAnsi="Comic Sans MS" w:cs="Times New Roman"/>
              </w:rPr>
              <w:t>Revision of Grammar topics.</w:t>
            </w:r>
          </w:p>
          <w:p w14:paraId="3822B495" w14:textId="71121CB7" w:rsidR="00617CBE" w:rsidRPr="00617CBE" w:rsidRDefault="00617CBE" w:rsidP="00617CB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Times New Roman"/>
              </w:rPr>
            </w:pPr>
            <w:r w:rsidRPr="00617CBE">
              <w:rPr>
                <w:rFonts w:ascii="Comic Sans MS" w:hAnsi="Comic Sans MS" w:cs="Times New Roman"/>
              </w:rPr>
              <w:t>CE Level 1 Past Papers.</w:t>
            </w:r>
          </w:p>
        </w:tc>
        <w:tc>
          <w:tcPr>
            <w:tcW w:w="3733" w:type="dxa"/>
          </w:tcPr>
          <w:p w14:paraId="5EE49E4D" w14:textId="77777777" w:rsidR="00617CBE" w:rsidRPr="00617CBE" w:rsidRDefault="00617CBE" w:rsidP="00617CBE">
            <w:pPr>
              <w:pStyle w:val="ListParagraph"/>
              <w:numPr>
                <w:ilvl w:val="0"/>
                <w:numId w:val="40"/>
              </w:numPr>
              <w:spacing w:line="256" w:lineRule="auto"/>
              <w:rPr>
                <w:rFonts w:ascii="Comic Sans MS" w:hAnsi="Comic Sans MS" w:cs="Times New Roman"/>
              </w:rPr>
            </w:pPr>
            <w:r w:rsidRPr="00617CBE">
              <w:rPr>
                <w:rFonts w:ascii="Comic Sans MS" w:hAnsi="Comic Sans MS" w:cs="Times New Roman"/>
              </w:rPr>
              <w:t xml:space="preserve">Waite &amp; </w:t>
            </w:r>
            <w:proofErr w:type="spellStart"/>
            <w:r w:rsidRPr="00617CBE">
              <w:rPr>
                <w:rFonts w:ascii="Comic Sans MS" w:hAnsi="Comic Sans MS" w:cs="Times New Roman"/>
              </w:rPr>
              <w:t>Pragnell</w:t>
            </w:r>
            <w:proofErr w:type="spellEnd"/>
            <w:r w:rsidRPr="00617CBE">
              <w:rPr>
                <w:rFonts w:ascii="Comic Sans MS" w:hAnsi="Comic Sans MS" w:cs="Times New Roman"/>
              </w:rPr>
              <w:t>, ‘An Introduction to Classical Greek’.</w:t>
            </w:r>
          </w:p>
          <w:p w14:paraId="0399D9B3" w14:textId="77777777" w:rsidR="00617CBE" w:rsidRPr="00617CBE" w:rsidRDefault="00617CBE" w:rsidP="00617CBE">
            <w:pPr>
              <w:pStyle w:val="ListParagraph"/>
              <w:numPr>
                <w:ilvl w:val="0"/>
                <w:numId w:val="40"/>
              </w:numPr>
              <w:spacing w:line="256" w:lineRule="auto"/>
              <w:rPr>
                <w:rFonts w:ascii="Comic Sans MS" w:hAnsi="Comic Sans MS" w:cs="Times New Roman"/>
              </w:rPr>
            </w:pPr>
            <w:r w:rsidRPr="00617CBE">
              <w:rPr>
                <w:rFonts w:ascii="Comic Sans MS" w:hAnsi="Comic Sans MS" w:cs="Times New Roman"/>
              </w:rPr>
              <w:t>Taylor, ‘Greek to GCSE’.</w:t>
            </w:r>
          </w:p>
          <w:p w14:paraId="2676781F" w14:textId="404166D1" w:rsidR="00617CBE" w:rsidRPr="00617CBE" w:rsidRDefault="00617CBE" w:rsidP="00617CB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Times New Roman"/>
              </w:rPr>
            </w:pPr>
            <w:r w:rsidRPr="00617CBE">
              <w:rPr>
                <w:rFonts w:ascii="Comic Sans MS" w:hAnsi="Comic Sans MS" w:cs="Times New Roman"/>
              </w:rPr>
              <w:t>Past papers.</w:t>
            </w:r>
          </w:p>
        </w:tc>
      </w:tr>
      <w:tr w:rsidR="0059015D" w14:paraId="00E87CBD" w14:textId="77777777" w:rsidTr="00917EA8">
        <w:tc>
          <w:tcPr>
            <w:tcW w:w="2122" w:type="dxa"/>
          </w:tcPr>
          <w:p w14:paraId="2A8236C8" w14:textId="2B3B2183" w:rsidR="0059015D" w:rsidRPr="00BC704B" w:rsidRDefault="0059015D" w:rsidP="0059015D">
            <w:pPr>
              <w:pStyle w:val="NoSpacing"/>
              <w:jc w:val="center"/>
            </w:pPr>
            <w:r w:rsidRPr="00BC704B">
              <w:rPr>
                <w:color w:val="000000" w:themeColor="text1"/>
              </w:rPr>
              <w:t>ART</w:t>
            </w:r>
          </w:p>
        </w:tc>
        <w:tc>
          <w:tcPr>
            <w:tcW w:w="3161" w:type="dxa"/>
          </w:tcPr>
          <w:p w14:paraId="7AF17866" w14:textId="77777777" w:rsidR="0059015D" w:rsidRDefault="0059015D" w:rsidP="0059015D">
            <w:r>
              <w:t>Textiles and printing</w:t>
            </w:r>
          </w:p>
          <w:p w14:paraId="1CA4E142" w14:textId="77777777" w:rsidR="0059015D" w:rsidRDefault="0059015D" w:rsidP="0059015D">
            <w:pPr>
              <w:pStyle w:val="ListParagraph"/>
              <w:numPr>
                <w:ilvl w:val="0"/>
                <w:numId w:val="45"/>
              </w:numPr>
            </w:pPr>
            <w:r>
              <w:t>Introduction to drawing and design for textiles</w:t>
            </w:r>
          </w:p>
          <w:p w14:paraId="7C6272B8" w14:textId="77777777" w:rsidR="0059015D" w:rsidRDefault="0059015D" w:rsidP="0059015D">
            <w:pPr>
              <w:pStyle w:val="ListParagraph"/>
              <w:numPr>
                <w:ilvl w:val="0"/>
                <w:numId w:val="45"/>
              </w:numPr>
            </w:pPr>
            <w:r>
              <w:t>Textile’s workshop</w:t>
            </w:r>
          </w:p>
          <w:p w14:paraId="67D80390" w14:textId="77777777" w:rsidR="0059015D" w:rsidRDefault="0059015D" w:rsidP="0059015D">
            <w:pPr>
              <w:pStyle w:val="ListParagraph"/>
              <w:numPr>
                <w:ilvl w:val="0"/>
                <w:numId w:val="45"/>
              </w:numPr>
            </w:pPr>
            <w:r>
              <w:t>Continued</w:t>
            </w:r>
          </w:p>
          <w:p w14:paraId="650D9BEE" w14:textId="77777777" w:rsidR="0059015D" w:rsidRDefault="0059015D" w:rsidP="0059015D">
            <w:pPr>
              <w:pStyle w:val="ListParagraph"/>
              <w:numPr>
                <w:ilvl w:val="0"/>
                <w:numId w:val="45"/>
              </w:numPr>
            </w:pPr>
            <w:r>
              <w:t>Continued</w:t>
            </w:r>
          </w:p>
          <w:p w14:paraId="5623D386" w14:textId="77777777" w:rsidR="0059015D" w:rsidRDefault="0059015D" w:rsidP="0059015D">
            <w:pPr>
              <w:pStyle w:val="ListParagraph"/>
              <w:numPr>
                <w:ilvl w:val="0"/>
                <w:numId w:val="45"/>
              </w:numPr>
            </w:pPr>
            <w:r>
              <w:t>Drawing from textiles</w:t>
            </w:r>
          </w:p>
          <w:p w14:paraId="3776A242" w14:textId="77777777" w:rsidR="0059015D" w:rsidRDefault="0059015D" w:rsidP="0059015D">
            <w:r>
              <w:t>HALF TERM</w:t>
            </w:r>
          </w:p>
          <w:p w14:paraId="5D3B8B00" w14:textId="77777777" w:rsidR="0059015D" w:rsidRDefault="0059015D" w:rsidP="0059015D">
            <w:pPr>
              <w:pStyle w:val="ListParagraph"/>
              <w:numPr>
                <w:ilvl w:val="0"/>
                <w:numId w:val="46"/>
              </w:numPr>
            </w:pPr>
            <w:r>
              <w:t>Mini cardboard Loom making</w:t>
            </w:r>
          </w:p>
          <w:p w14:paraId="505074B6" w14:textId="77777777" w:rsidR="0059015D" w:rsidRDefault="0059015D" w:rsidP="0059015D">
            <w:pPr>
              <w:pStyle w:val="ListParagraph"/>
              <w:numPr>
                <w:ilvl w:val="0"/>
                <w:numId w:val="46"/>
              </w:numPr>
            </w:pPr>
            <w:r>
              <w:t xml:space="preserve">Continued </w:t>
            </w:r>
          </w:p>
          <w:p w14:paraId="399A51AB" w14:textId="77777777" w:rsidR="0059015D" w:rsidRDefault="0059015D" w:rsidP="0059015D">
            <w:pPr>
              <w:pStyle w:val="ListParagraph"/>
              <w:numPr>
                <w:ilvl w:val="0"/>
                <w:numId w:val="46"/>
              </w:numPr>
            </w:pPr>
            <w:r>
              <w:t>Continued</w:t>
            </w:r>
          </w:p>
          <w:p w14:paraId="703BE802" w14:textId="29391770" w:rsidR="0059015D" w:rsidRDefault="0059015D" w:rsidP="0059015D">
            <w:pPr>
              <w:pStyle w:val="ListParagraph"/>
              <w:numPr>
                <w:ilvl w:val="0"/>
                <w:numId w:val="46"/>
              </w:numPr>
            </w:pPr>
            <w:r>
              <w:t>Artist Research</w:t>
            </w:r>
          </w:p>
          <w:p w14:paraId="1F8D39FA" w14:textId="45407B3A" w:rsidR="0059015D" w:rsidRDefault="0059015D" w:rsidP="0059015D">
            <w:pPr>
              <w:pStyle w:val="ListParagraph"/>
              <w:numPr>
                <w:ilvl w:val="0"/>
                <w:numId w:val="46"/>
              </w:numPr>
            </w:pPr>
            <w:r>
              <w:t>Artist Research</w:t>
            </w:r>
          </w:p>
        </w:tc>
        <w:tc>
          <w:tcPr>
            <w:tcW w:w="3733" w:type="dxa"/>
          </w:tcPr>
          <w:p w14:paraId="55C44C7E" w14:textId="642B1DA4" w:rsidR="0059015D" w:rsidRDefault="00ED7CF1" w:rsidP="0059015D">
            <w:pPr>
              <w:rPr>
                <w:rStyle w:val="Hyperlink"/>
              </w:rPr>
            </w:pPr>
            <w:hyperlink r:id="rId5" w:history="1">
              <w:r w:rsidR="0059015D" w:rsidRPr="007C0789">
                <w:rPr>
                  <w:rStyle w:val="Hyperlink"/>
                </w:rPr>
                <w:t>https://www.youtube.com/watch?v=jO1Vg9HkhRs</w:t>
              </w:r>
            </w:hyperlink>
          </w:p>
          <w:p w14:paraId="651D1164" w14:textId="77777777" w:rsidR="0059015D" w:rsidRDefault="0059015D" w:rsidP="0059015D"/>
          <w:p w14:paraId="66B7513E" w14:textId="77777777" w:rsidR="0059015D" w:rsidRPr="003C4791" w:rsidRDefault="0059015D" w:rsidP="0059015D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3C4791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Sonia Delaunay Introduction</w:t>
            </w:r>
          </w:p>
          <w:p w14:paraId="21B49EB4" w14:textId="77777777" w:rsidR="0059015D" w:rsidRDefault="0059015D" w:rsidP="0059015D"/>
          <w:p w14:paraId="07F5EF42" w14:textId="7B4BF69B" w:rsidR="0059015D" w:rsidRDefault="0059015D" w:rsidP="0059015D">
            <w:pPr>
              <w:pStyle w:val="ListParagraph"/>
              <w:ind w:left="360"/>
            </w:pPr>
          </w:p>
        </w:tc>
      </w:tr>
      <w:tr w:rsidR="009E285C" w14:paraId="3E7B15EA" w14:textId="77777777" w:rsidTr="00917EA8">
        <w:tc>
          <w:tcPr>
            <w:tcW w:w="2122" w:type="dxa"/>
          </w:tcPr>
          <w:p w14:paraId="7BD6CF8C" w14:textId="4CDD53E9" w:rsidR="009E285C" w:rsidRPr="00BC704B" w:rsidRDefault="009E285C" w:rsidP="009E285C">
            <w:pPr>
              <w:pStyle w:val="NoSpacing"/>
              <w:jc w:val="center"/>
              <w:rPr>
                <w:color w:val="000000" w:themeColor="text1"/>
              </w:rPr>
            </w:pPr>
            <w:r w:rsidRPr="00BC704B">
              <w:rPr>
                <w:color w:val="000000" w:themeColor="text1"/>
              </w:rPr>
              <w:t>MUSIC</w:t>
            </w:r>
          </w:p>
        </w:tc>
        <w:tc>
          <w:tcPr>
            <w:tcW w:w="3161" w:type="dxa"/>
          </w:tcPr>
          <w:p w14:paraId="2C7EAE03" w14:textId="77777777" w:rsidR="009E285C" w:rsidRPr="00B44682" w:rsidRDefault="009E285C" w:rsidP="009E285C">
            <w:pPr>
              <w:rPr>
                <w:b/>
              </w:rPr>
            </w:pPr>
            <w:r>
              <w:rPr>
                <w:b/>
              </w:rPr>
              <w:t>Composition</w:t>
            </w:r>
          </w:p>
          <w:p w14:paraId="7AE531CE" w14:textId="12E66B54" w:rsidR="009E285C" w:rsidRDefault="009E285C" w:rsidP="009E285C">
            <w:pPr>
              <w:pStyle w:val="ListParagraph"/>
              <w:ind w:left="360"/>
            </w:pPr>
            <w:r>
              <w:t>The children will explore the features of film music, especially music for nature documentaries, and write their own short film score.</w:t>
            </w:r>
          </w:p>
        </w:tc>
        <w:tc>
          <w:tcPr>
            <w:tcW w:w="3733" w:type="dxa"/>
          </w:tcPr>
          <w:p w14:paraId="2CB03EDF" w14:textId="77777777" w:rsidR="009E285C" w:rsidRDefault="009E285C" w:rsidP="009E285C">
            <w:proofErr w:type="spellStart"/>
            <w:r>
              <w:t>Noteflight</w:t>
            </w:r>
            <w:proofErr w:type="spellEnd"/>
            <w:r>
              <w:t xml:space="preserve">: </w:t>
            </w:r>
            <w:hyperlink r:id="rId6" w:history="1">
              <w:r>
                <w:rPr>
                  <w:rStyle w:val="Hyperlink"/>
                </w:rPr>
                <w:t>C</w:t>
              </w:r>
              <w:r w:rsidRPr="00652176">
                <w:rPr>
                  <w:rStyle w:val="Hyperlink"/>
                </w:rPr>
                <w:t>argilfield.sites.noteflight.com</w:t>
              </w:r>
            </w:hyperlink>
          </w:p>
          <w:p w14:paraId="0068C430" w14:textId="77777777" w:rsidR="009E285C" w:rsidRDefault="009E285C" w:rsidP="009E285C">
            <w:r>
              <w:t xml:space="preserve">Login: Child’s name e.g. </w:t>
            </w:r>
          </w:p>
          <w:p w14:paraId="4E3B0A60" w14:textId="77777777" w:rsidR="009E285C" w:rsidRDefault="009E285C" w:rsidP="009E285C">
            <w:r>
              <w:t>John Smith</w:t>
            </w:r>
          </w:p>
          <w:p w14:paraId="45B4A718" w14:textId="4A09F3C5" w:rsidR="009E285C" w:rsidRDefault="009E285C" w:rsidP="009E285C">
            <w:pPr>
              <w:pStyle w:val="ListParagraph"/>
              <w:ind w:left="360"/>
            </w:pPr>
            <w:r>
              <w:t>Password: 1605</w:t>
            </w:r>
          </w:p>
        </w:tc>
      </w:tr>
    </w:tbl>
    <w:p w14:paraId="1A4F8CF1" w14:textId="77777777" w:rsidR="00CE51C9" w:rsidRDefault="00CE51C9" w:rsidP="00CE51C9">
      <w:pPr>
        <w:pStyle w:val="NoSpacing"/>
        <w:jc w:val="center"/>
      </w:pPr>
    </w:p>
    <w:p w14:paraId="78DEC5F9" w14:textId="77777777" w:rsidR="0053251C" w:rsidRDefault="0053251C"/>
    <w:sectPr w:rsidR="00532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958"/>
    <w:multiLevelType w:val="hybridMultilevel"/>
    <w:tmpl w:val="8B46A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FCD"/>
    <w:multiLevelType w:val="hybridMultilevel"/>
    <w:tmpl w:val="C16858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1E8"/>
    <w:multiLevelType w:val="hybridMultilevel"/>
    <w:tmpl w:val="F1980C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490C"/>
    <w:multiLevelType w:val="hybridMultilevel"/>
    <w:tmpl w:val="710E8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0DA3"/>
    <w:multiLevelType w:val="hybridMultilevel"/>
    <w:tmpl w:val="CBAAB4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0B7E"/>
    <w:multiLevelType w:val="hybridMultilevel"/>
    <w:tmpl w:val="F42AB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0867"/>
    <w:multiLevelType w:val="hybridMultilevel"/>
    <w:tmpl w:val="22C087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EE8"/>
    <w:multiLevelType w:val="hybridMultilevel"/>
    <w:tmpl w:val="A30C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259FB"/>
    <w:multiLevelType w:val="hybridMultilevel"/>
    <w:tmpl w:val="6D584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B1EAD"/>
    <w:multiLevelType w:val="hybridMultilevel"/>
    <w:tmpl w:val="5DD4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04BA"/>
    <w:multiLevelType w:val="hybridMultilevel"/>
    <w:tmpl w:val="EE48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01F9"/>
    <w:multiLevelType w:val="hybridMultilevel"/>
    <w:tmpl w:val="0A5242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E470F"/>
    <w:multiLevelType w:val="hybridMultilevel"/>
    <w:tmpl w:val="93FC8E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1880"/>
    <w:multiLevelType w:val="hybridMultilevel"/>
    <w:tmpl w:val="9DD45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18B6"/>
    <w:multiLevelType w:val="hybridMultilevel"/>
    <w:tmpl w:val="304E7A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A219C"/>
    <w:multiLevelType w:val="hybridMultilevel"/>
    <w:tmpl w:val="9D78A2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91067"/>
    <w:multiLevelType w:val="hybridMultilevel"/>
    <w:tmpl w:val="F386F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E7A40"/>
    <w:multiLevelType w:val="hybridMultilevel"/>
    <w:tmpl w:val="58149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C1B05"/>
    <w:multiLevelType w:val="hybridMultilevel"/>
    <w:tmpl w:val="B2DC3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54F0B"/>
    <w:multiLevelType w:val="hybridMultilevel"/>
    <w:tmpl w:val="A866C4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2CC5"/>
    <w:multiLevelType w:val="hybridMultilevel"/>
    <w:tmpl w:val="2B1638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730F6"/>
    <w:multiLevelType w:val="multilevel"/>
    <w:tmpl w:val="F3D6DE7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F6D6A"/>
    <w:multiLevelType w:val="hybridMultilevel"/>
    <w:tmpl w:val="AF76DC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0122"/>
    <w:multiLevelType w:val="hybridMultilevel"/>
    <w:tmpl w:val="1660D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163E9"/>
    <w:multiLevelType w:val="hybridMultilevel"/>
    <w:tmpl w:val="29587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066C6"/>
    <w:multiLevelType w:val="hybridMultilevel"/>
    <w:tmpl w:val="114AB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B254E"/>
    <w:multiLevelType w:val="hybridMultilevel"/>
    <w:tmpl w:val="932C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57DF0"/>
    <w:multiLevelType w:val="hybridMultilevel"/>
    <w:tmpl w:val="B9601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8123D"/>
    <w:multiLevelType w:val="hybridMultilevel"/>
    <w:tmpl w:val="E3EEA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D378D"/>
    <w:multiLevelType w:val="hybridMultilevel"/>
    <w:tmpl w:val="2CAACF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04A81"/>
    <w:multiLevelType w:val="hybridMultilevel"/>
    <w:tmpl w:val="91C23634"/>
    <w:lvl w:ilvl="0" w:tplc="334AEF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D0D06"/>
    <w:multiLevelType w:val="hybridMultilevel"/>
    <w:tmpl w:val="937691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F90277"/>
    <w:multiLevelType w:val="hybridMultilevel"/>
    <w:tmpl w:val="597A33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98754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A4912"/>
    <w:multiLevelType w:val="hybridMultilevel"/>
    <w:tmpl w:val="8F927D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70150"/>
    <w:multiLevelType w:val="hybridMultilevel"/>
    <w:tmpl w:val="BAB8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840E2"/>
    <w:multiLevelType w:val="hybridMultilevel"/>
    <w:tmpl w:val="94086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120DD"/>
    <w:multiLevelType w:val="hybridMultilevel"/>
    <w:tmpl w:val="3A4CD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20E8E"/>
    <w:multiLevelType w:val="hybridMultilevel"/>
    <w:tmpl w:val="1BB09D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E2DB4"/>
    <w:multiLevelType w:val="hybridMultilevel"/>
    <w:tmpl w:val="019C056A"/>
    <w:lvl w:ilvl="0" w:tplc="4D4CE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0"/>
  </w:num>
  <w:num w:numId="5">
    <w:abstractNumId w:val="2"/>
  </w:num>
  <w:num w:numId="6">
    <w:abstractNumId w:val="17"/>
  </w:num>
  <w:num w:numId="7">
    <w:abstractNumId w:val="32"/>
  </w:num>
  <w:num w:numId="8">
    <w:abstractNumId w:val="5"/>
  </w:num>
  <w:num w:numId="9">
    <w:abstractNumId w:val="37"/>
  </w:num>
  <w:num w:numId="10">
    <w:abstractNumId w:val="31"/>
  </w:num>
  <w:num w:numId="11">
    <w:abstractNumId w:val="6"/>
  </w:num>
  <w:num w:numId="12">
    <w:abstractNumId w:val="0"/>
  </w:num>
  <w:num w:numId="13">
    <w:abstractNumId w:val="34"/>
  </w:num>
  <w:num w:numId="14">
    <w:abstractNumId w:val="33"/>
  </w:num>
  <w:num w:numId="15">
    <w:abstractNumId w:val="3"/>
  </w:num>
  <w:num w:numId="16">
    <w:abstractNumId w:val="19"/>
  </w:num>
  <w:num w:numId="17">
    <w:abstractNumId w:val="24"/>
  </w:num>
  <w:num w:numId="18">
    <w:abstractNumId w:val="18"/>
  </w:num>
  <w:num w:numId="19">
    <w:abstractNumId w:val="38"/>
  </w:num>
  <w:num w:numId="20">
    <w:abstractNumId w:val="22"/>
  </w:num>
  <w:num w:numId="21">
    <w:abstractNumId w:val="27"/>
  </w:num>
  <w:num w:numId="22">
    <w:abstractNumId w:val="9"/>
  </w:num>
  <w:num w:numId="23">
    <w:abstractNumId w:val="29"/>
  </w:num>
  <w:num w:numId="24">
    <w:abstractNumId w:val="21"/>
  </w:num>
  <w:num w:numId="25">
    <w:abstractNumId w:val="15"/>
  </w:num>
  <w:num w:numId="26">
    <w:abstractNumId w:val="11"/>
  </w:num>
  <w:num w:numId="27">
    <w:abstractNumId w:val="4"/>
  </w:num>
  <w:num w:numId="28">
    <w:abstractNumId w:val="18"/>
  </w:num>
  <w:num w:numId="29">
    <w:abstractNumId w:val="24"/>
  </w:num>
  <w:num w:numId="30">
    <w:abstractNumId w:val="14"/>
  </w:num>
  <w:num w:numId="31">
    <w:abstractNumId w:val="25"/>
  </w:num>
  <w:num w:numId="32">
    <w:abstractNumId w:val="16"/>
  </w:num>
  <w:num w:numId="33">
    <w:abstractNumId w:val="28"/>
  </w:num>
  <w:num w:numId="34">
    <w:abstractNumId w:val="10"/>
  </w:num>
  <w:num w:numId="35">
    <w:abstractNumId w:val="26"/>
  </w:num>
  <w:num w:numId="36">
    <w:abstractNumId w:val="7"/>
  </w:num>
  <w:num w:numId="37">
    <w:abstractNumId w:val="12"/>
  </w:num>
  <w:num w:numId="38">
    <w:abstractNumId w:val="14"/>
  </w:num>
  <w:num w:numId="39">
    <w:abstractNumId w:val="15"/>
  </w:num>
  <w:num w:numId="40">
    <w:abstractNumId w:val="22"/>
  </w:num>
  <w:num w:numId="41">
    <w:abstractNumId w:val="10"/>
  </w:num>
  <w:num w:numId="42">
    <w:abstractNumId w:val="14"/>
  </w:num>
  <w:num w:numId="43">
    <w:abstractNumId w:val="30"/>
  </w:num>
  <w:num w:numId="44">
    <w:abstractNumId w:val="8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C9"/>
    <w:rsid w:val="00003BF7"/>
    <w:rsid w:val="000542E9"/>
    <w:rsid w:val="00095623"/>
    <w:rsid w:val="00096F75"/>
    <w:rsid w:val="00105219"/>
    <w:rsid w:val="00106335"/>
    <w:rsid w:val="001A717F"/>
    <w:rsid w:val="00292660"/>
    <w:rsid w:val="0029403C"/>
    <w:rsid w:val="003F34CE"/>
    <w:rsid w:val="00452B87"/>
    <w:rsid w:val="004F11AB"/>
    <w:rsid w:val="0053251C"/>
    <w:rsid w:val="0059015D"/>
    <w:rsid w:val="005E5718"/>
    <w:rsid w:val="00617CBE"/>
    <w:rsid w:val="00626F09"/>
    <w:rsid w:val="006F3FB9"/>
    <w:rsid w:val="006F763D"/>
    <w:rsid w:val="00735D23"/>
    <w:rsid w:val="008302AA"/>
    <w:rsid w:val="00844A96"/>
    <w:rsid w:val="008860D7"/>
    <w:rsid w:val="0089630A"/>
    <w:rsid w:val="008D7771"/>
    <w:rsid w:val="00917EA8"/>
    <w:rsid w:val="00992E05"/>
    <w:rsid w:val="009B3841"/>
    <w:rsid w:val="009E285C"/>
    <w:rsid w:val="00A1358C"/>
    <w:rsid w:val="00A237D4"/>
    <w:rsid w:val="00A70086"/>
    <w:rsid w:val="00AD3CF4"/>
    <w:rsid w:val="00B212BF"/>
    <w:rsid w:val="00B27C29"/>
    <w:rsid w:val="00B50C03"/>
    <w:rsid w:val="00B6432F"/>
    <w:rsid w:val="00BA1CFE"/>
    <w:rsid w:val="00BC704B"/>
    <w:rsid w:val="00C03DDB"/>
    <w:rsid w:val="00C162DD"/>
    <w:rsid w:val="00C3312D"/>
    <w:rsid w:val="00C40C9F"/>
    <w:rsid w:val="00C71933"/>
    <w:rsid w:val="00CE51C9"/>
    <w:rsid w:val="00D43932"/>
    <w:rsid w:val="00D4716C"/>
    <w:rsid w:val="00D6673C"/>
    <w:rsid w:val="00DB3333"/>
    <w:rsid w:val="00DC14DF"/>
    <w:rsid w:val="00E333C5"/>
    <w:rsid w:val="00E76D51"/>
    <w:rsid w:val="00ED7CF1"/>
    <w:rsid w:val="00F127A2"/>
    <w:rsid w:val="00F85EF2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ED70"/>
  <w15:chartTrackingRefBased/>
  <w15:docId w15:val="{9693EFDB-4A88-48E3-8544-91D15C4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1C9"/>
    <w:rPr>
      <w:rFonts w:ascii="Comic Sans MS" w:hAnsi="Comic Sans MS"/>
    </w:rPr>
  </w:style>
  <w:style w:type="paragraph" w:styleId="Heading1">
    <w:name w:val="heading 1"/>
    <w:basedOn w:val="Normal"/>
    <w:link w:val="Heading1Char"/>
    <w:uiPriority w:val="9"/>
    <w:qFormat/>
    <w:rsid w:val="0059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1C9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39"/>
    <w:rsid w:val="00CE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1C9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CE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51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D77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E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1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01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gilfield.sites.noteflight.com" TargetMode="External"/><Relationship Id="rId5" Type="http://schemas.openxmlformats.org/officeDocument/2006/relationships/hyperlink" Target="https://www.youtube.com/watch?v=jO1Vg9Hkh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DEF22586</Template>
  <TotalTime>513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RFarnan</dc:creator>
  <cp:keywords/>
  <dc:description/>
  <cp:lastModifiedBy>Richard Farnan</cp:lastModifiedBy>
  <cp:revision>46</cp:revision>
  <cp:lastPrinted>2015-09-03T07:35:00Z</cp:lastPrinted>
  <dcterms:created xsi:type="dcterms:W3CDTF">2014-09-05T15:55:00Z</dcterms:created>
  <dcterms:modified xsi:type="dcterms:W3CDTF">2022-04-22T10:06:00Z</dcterms:modified>
</cp:coreProperties>
</file>